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55" w:rsidRDefault="005F1455">
      <w:pPr>
        <w:widowControl/>
        <w:shd w:val="clear" w:color="auto" w:fill="FFFFFF"/>
        <w:spacing w:line="450" w:lineRule="atLeast"/>
        <w:jc w:val="center"/>
        <w:textAlignment w:val="top"/>
        <w:outlineLvl w:val="1"/>
        <w:rPr>
          <w:rFonts w:ascii="宋体" w:cs="宋体"/>
          <w:b/>
          <w:bCs/>
          <w:kern w:val="36"/>
          <w:sz w:val="44"/>
          <w:szCs w:val="44"/>
        </w:rPr>
      </w:pPr>
      <w:r>
        <w:rPr>
          <w:rFonts w:ascii="宋体" w:hAnsi="宋体" w:cs="宋体" w:hint="eastAsia"/>
          <w:b/>
          <w:bCs/>
          <w:kern w:val="36"/>
          <w:sz w:val="44"/>
          <w:szCs w:val="44"/>
        </w:rPr>
        <w:t>明山区人社局执法音像记录设备使用</w:t>
      </w:r>
    </w:p>
    <w:p w:rsidR="005F1455" w:rsidRDefault="005F1455">
      <w:pPr>
        <w:widowControl/>
        <w:shd w:val="clear" w:color="auto" w:fill="FFFFFF"/>
        <w:spacing w:line="450" w:lineRule="atLeast"/>
        <w:jc w:val="center"/>
        <w:textAlignment w:val="top"/>
        <w:outlineLvl w:val="1"/>
        <w:rPr>
          <w:rFonts w:ascii="宋体" w:cs="宋体"/>
          <w:b/>
          <w:bCs/>
          <w:kern w:val="36"/>
          <w:sz w:val="44"/>
          <w:szCs w:val="44"/>
        </w:rPr>
      </w:pPr>
      <w:r>
        <w:rPr>
          <w:rFonts w:ascii="宋体" w:hAnsi="宋体" w:cs="宋体" w:hint="eastAsia"/>
          <w:b/>
          <w:bCs/>
          <w:kern w:val="36"/>
          <w:sz w:val="44"/>
          <w:szCs w:val="44"/>
        </w:rPr>
        <w:t>暂行规定</w:t>
      </w:r>
    </w:p>
    <w:p w:rsidR="005F1455" w:rsidRDefault="005F1455">
      <w:pPr>
        <w:widowControl/>
        <w:shd w:val="clear" w:color="auto" w:fill="FFFFFF"/>
        <w:spacing w:line="405" w:lineRule="atLeast"/>
        <w:ind w:firstLine="480"/>
        <w:jc w:val="left"/>
        <w:rPr>
          <w:rFonts w:ascii="仿宋" w:eastAsia="仿宋" w:hAnsi="仿宋" w:cs="宋体"/>
          <w:b/>
          <w:bCs/>
          <w:kern w:val="0"/>
          <w:szCs w:val="32"/>
        </w:rPr>
      </w:pP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第一条</w:t>
      </w:r>
      <w:r>
        <w:rPr>
          <w:rFonts w:ascii="仿宋" w:eastAsia="仿宋" w:hAnsi="仿宋" w:cs="宋体"/>
          <w:b/>
          <w:bCs/>
          <w:kern w:val="0"/>
          <w:sz w:val="32"/>
          <w:szCs w:val="32"/>
        </w:rPr>
        <w:t xml:space="preserve">  </w:t>
      </w:r>
      <w:r>
        <w:rPr>
          <w:rFonts w:ascii="宋体" w:hAnsi="宋体" w:cs="宋体" w:hint="eastAsia"/>
          <w:kern w:val="0"/>
          <w:sz w:val="32"/>
          <w:szCs w:val="32"/>
        </w:rPr>
        <w:t>为进一步加强部门行政执法工作，规范执法全过程音视频记录，有效减少执法风险和执法信访、投诉，维护执法人员及当事人合法权益，结合工作实际，制定本规定。</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第二条</w:t>
      </w:r>
      <w:r>
        <w:rPr>
          <w:rFonts w:ascii="仿宋" w:eastAsia="仿宋" w:hAnsi="仿宋" w:cs="宋体"/>
          <w:b/>
          <w:bCs/>
          <w:kern w:val="0"/>
          <w:sz w:val="32"/>
          <w:szCs w:val="32"/>
        </w:rPr>
        <w:t xml:space="preserve">  </w:t>
      </w:r>
      <w:r>
        <w:rPr>
          <w:rFonts w:ascii="宋体" w:hAnsi="宋体" w:cs="宋体" w:hint="eastAsia"/>
          <w:kern w:val="0"/>
          <w:sz w:val="32"/>
          <w:szCs w:val="32"/>
        </w:rPr>
        <w:t>执法全过程音视频记录工作，是指利用执法记录设备对现场执法全过程同步录音录像，并对现场执法全过程音视频记录的资料进行收集、保存、管理、使用等。</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使用执法记录设备进行执法全过程同步录音录像应遵循同步摄录、集中管理、规范归档、严格保密的原则，确保视听资料的全面、客观、合法、有效。</w:t>
      </w:r>
    </w:p>
    <w:p w:rsidR="005F1455" w:rsidRDefault="005F1455" w:rsidP="00627936">
      <w:pPr>
        <w:widowControl/>
        <w:shd w:val="clear" w:color="auto" w:fill="FFFFFF"/>
        <w:spacing w:line="560" w:lineRule="exact"/>
        <w:ind w:firstLineChars="200" w:firstLine="31680"/>
        <w:jc w:val="left"/>
        <w:rPr>
          <w:rFonts w:ascii="仿宋" w:eastAsia="仿宋" w:hAnsi="仿宋" w:cs="宋体"/>
          <w:kern w:val="0"/>
          <w:sz w:val="32"/>
          <w:szCs w:val="32"/>
        </w:rPr>
      </w:pPr>
      <w:r>
        <w:rPr>
          <w:rFonts w:ascii="仿宋" w:eastAsia="仿宋" w:hAnsi="仿宋" w:cs="宋体" w:hint="eastAsia"/>
          <w:b/>
          <w:bCs/>
          <w:kern w:val="0"/>
          <w:sz w:val="32"/>
          <w:szCs w:val="32"/>
        </w:rPr>
        <w:t>第三条</w:t>
      </w:r>
      <w:r>
        <w:rPr>
          <w:rFonts w:ascii="仿宋" w:eastAsia="仿宋" w:hAnsi="仿宋" w:cs="宋体"/>
          <w:b/>
          <w:bCs/>
          <w:kern w:val="0"/>
          <w:sz w:val="32"/>
          <w:szCs w:val="32"/>
        </w:rPr>
        <w:t xml:space="preserve">  </w:t>
      </w:r>
      <w:r>
        <w:rPr>
          <w:rFonts w:ascii="宋体" w:hAnsi="宋体" w:cs="宋体" w:hint="eastAsia"/>
          <w:kern w:val="0"/>
          <w:sz w:val="32"/>
          <w:szCs w:val="32"/>
        </w:rPr>
        <w:t>所配的执法记录设备为执法办案、日常检查、重大执法活动等工作专用，严禁摄录任何与工作无关的内容。</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第四条</w:t>
      </w:r>
      <w:r>
        <w:rPr>
          <w:rFonts w:ascii="仿宋" w:eastAsia="仿宋" w:hAnsi="仿宋" w:cs="宋体"/>
          <w:b/>
          <w:bCs/>
          <w:kern w:val="0"/>
          <w:sz w:val="32"/>
          <w:szCs w:val="32"/>
        </w:rPr>
        <w:t xml:space="preserve">  </w:t>
      </w:r>
      <w:r>
        <w:rPr>
          <w:rFonts w:ascii="宋体" w:hAnsi="宋体" w:cs="宋体" w:hint="eastAsia"/>
          <w:kern w:val="0"/>
          <w:sz w:val="32"/>
          <w:szCs w:val="32"/>
        </w:rPr>
        <w:t>在实施以下执法管理活动时应佩戴现场执法记录设备，进行现场执法记录：</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一</w:t>
      </w:r>
      <w:r>
        <w:rPr>
          <w:rFonts w:ascii="??_GB2312" w:eastAsia="Times New Roman" w:hAnsi="??_GB2312" w:cs="??_GB2312"/>
          <w:kern w:val="0"/>
          <w:sz w:val="32"/>
          <w:szCs w:val="32"/>
        </w:rPr>
        <w:t>)</w:t>
      </w:r>
      <w:r>
        <w:rPr>
          <w:rFonts w:ascii="宋体" w:hAnsi="宋体" w:cs="宋体" w:hint="eastAsia"/>
          <w:kern w:val="0"/>
          <w:sz w:val="32"/>
          <w:szCs w:val="32"/>
        </w:rPr>
        <w:t>易引起行政争议，后续可能引起行政复议、行政诉讼、投诉或者上访的；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（二）当事人或者现场人员阻碍执法或者妨害公务的；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（三）处置重大突发事件、群体性事件的；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（四）案情重大复杂、需要采用音像记录方式保存证据的；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（五）依法实施查封场所、设施或财物，扣押财物的；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（六）法律、法规、规章规定应当对行政执法过程中进行音像记录的。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第五条</w:t>
      </w:r>
      <w:r>
        <w:rPr>
          <w:rFonts w:ascii="仿宋" w:eastAsia="仿宋" w:hAnsi="仿宋" w:cs="宋体"/>
          <w:b/>
          <w:bCs/>
          <w:kern w:val="0"/>
          <w:sz w:val="32"/>
          <w:szCs w:val="32"/>
        </w:rPr>
        <w:t xml:space="preserve">  </w:t>
      </w:r>
      <w:r>
        <w:rPr>
          <w:rFonts w:ascii="宋体" w:hAnsi="宋体" w:cs="宋体" w:hint="eastAsia"/>
          <w:kern w:val="0"/>
          <w:sz w:val="32"/>
          <w:szCs w:val="32"/>
        </w:rPr>
        <w:t>下列情形可以不进行现场执法记录：</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一</w:t>
      </w:r>
      <w:r>
        <w:rPr>
          <w:rFonts w:ascii="??_GB2312" w:eastAsia="Times New Roman" w:hAnsi="??_GB2312" w:cs="??_GB2312"/>
          <w:kern w:val="0"/>
          <w:sz w:val="32"/>
          <w:szCs w:val="32"/>
        </w:rPr>
        <w:t>)</w:t>
      </w:r>
      <w:r>
        <w:rPr>
          <w:rFonts w:ascii="宋体" w:hAnsi="宋体" w:cs="宋体" w:hint="eastAsia"/>
          <w:kern w:val="0"/>
          <w:sz w:val="32"/>
          <w:szCs w:val="32"/>
        </w:rPr>
        <w:t>在爆炸危险区域实施执法检查未配备符合防爆规定的音像记录设备的</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二</w:t>
      </w:r>
      <w:r>
        <w:rPr>
          <w:rFonts w:ascii="??_GB2312" w:eastAsia="Times New Roman" w:hAnsi="??_GB2312" w:cs="??_GB2312"/>
          <w:kern w:val="0"/>
          <w:sz w:val="32"/>
          <w:szCs w:val="32"/>
        </w:rPr>
        <w:t>)</w:t>
      </w:r>
      <w:r>
        <w:rPr>
          <w:rFonts w:ascii="宋体" w:hAnsi="宋体" w:cs="宋体" w:hint="eastAsia"/>
          <w:kern w:val="0"/>
          <w:sz w:val="32"/>
          <w:szCs w:val="32"/>
        </w:rPr>
        <w:t>涉及国家秘密、商业秘密或者个人隐私的</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三</w:t>
      </w:r>
      <w:r>
        <w:rPr>
          <w:rFonts w:ascii="??_GB2312" w:eastAsia="Times New Roman" w:hAnsi="??_GB2312" w:cs="??_GB2312"/>
          <w:kern w:val="0"/>
          <w:sz w:val="32"/>
          <w:szCs w:val="32"/>
        </w:rPr>
        <w:t>)</w:t>
      </w:r>
      <w:r>
        <w:rPr>
          <w:rFonts w:ascii="宋体" w:hAnsi="宋体" w:cs="宋体" w:hint="eastAsia"/>
          <w:kern w:val="0"/>
          <w:sz w:val="32"/>
          <w:szCs w:val="32"/>
        </w:rPr>
        <w:t>情况紧急，不能进行执法记录的</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四</w:t>
      </w:r>
      <w:r>
        <w:rPr>
          <w:rFonts w:ascii="??_GB2312" w:eastAsia="Times New Roman" w:hAnsi="??_GB2312" w:cs="??_GB2312"/>
          <w:kern w:val="0"/>
          <w:sz w:val="32"/>
          <w:szCs w:val="32"/>
        </w:rPr>
        <w:t>)</w:t>
      </w:r>
      <w:r>
        <w:rPr>
          <w:rFonts w:ascii="宋体" w:hAnsi="宋体" w:cs="宋体" w:hint="eastAsia"/>
          <w:kern w:val="0"/>
          <w:sz w:val="32"/>
          <w:szCs w:val="32"/>
        </w:rPr>
        <w:t>因客观原因无法进行执法记录的。</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对上述情况，使用人员应在执法和管理活动结束后及时制作工作记录，写明无法使用的原因和依据，报执法机构负责人。</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第六条</w:t>
      </w:r>
      <w:r>
        <w:rPr>
          <w:rFonts w:ascii="仿宋" w:eastAsia="仿宋" w:hAnsi="仿宋" w:cs="宋体"/>
          <w:b/>
          <w:bCs/>
          <w:kern w:val="0"/>
          <w:sz w:val="32"/>
          <w:szCs w:val="32"/>
        </w:rPr>
        <w:t xml:space="preserve">  </w:t>
      </w:r>
      <w:r>
        <w:rPr>
          <w:rFonts w:ascii="宋体" w:hAnsi="宋体" w:cs="宋体" w:hint="eastAsia"/>
          <w:kern w:val="0"/>
          <w:sz w:val="32"/>
          <w:szCs w:val="32"/>
        </w:rPr>
        <w:t>监察大队负责执法记录设备的日常管理、维护。监察大队各组负责人为本单位执法记录设备使用管理的第一责任人。监察大队</w:t>
      </w:r>
      <w:bookmarkStart w:id="0" w:name="_GoBack"/>
      <w:bookmarkEnd w:id="0"/>
      <w:r>
        <w:rPr>
          <w:rFonts w:ascii="宋体" w:hAnsi="宋体" w:cs="宋体" w:hint="eastAsia"/>
          <w:kern w:val="0"/>
          <w:sz w:val="32"/>
          <w:szCs w:val="32"/>
        </w:rPr>
        <w:t>要做好执法记录设备的保管和养护，避免因使用不当造成执法记录设备损坏。</w:t>
      </w:r>
    </w:p>
    <w:p w:rsidR="005F1455" w:rsidRDefault="005F1455" w:rsidP="00627936">
      <w:pPr>
        <w:widowControl/>
        <w:shd w:val="clear" w:color="auto" w:fill="FFFFFF"/>
        <w:spacing w:line="560" w:lineRule="exact"/>
        <w:ind w:firstLineChars="200" w:firstLine="31680"/>
        <w:jc w:val="left"/>
        <w:rPr>
          <w:rFonts w:ascii="仿宋" w:eastAsia="仿宋" w:hAnsi="仿宋" w:cs="宋体"/>
          <w:kern w:val="0"/>
          <w:sz w:val="32"/>
          <w:szCs w:val="32"/>
        </w:rPr>
      </w:pPr>
      <w:r>
        <w:rPr>
          <w:rFonts w:ascii="仿宋" w:eastAsia="仿宋" w:hAnsi="仿宋" w:cs="宋体" w:hint="eastAsia"/>
          <w:b/>
          <w:bCs/>
          <w:kern w:val="0"/>
          <w:sz w:val="32"/>
          <w:szCs w:val="32"/>
        </w:rPr>
        <w:t>第七条</w:t>
      </w:r>
      <w:r>
        <w:rPr>
          <w:rFonts w:ascii="仿宋" w:eastAsia="仿宋" w:hAnsi="仿宋" w:cs="宋体"/>
          <w:b/>
          <w:bCs/>
          <w:kern w:val="0"/>
          <w:sz w:val="32"/>
          <w:szCs w:val="32"/>
        </w:rPr>
        <w:t xml:space="preserve">  </w:t>
      </w:r>
      <w:r>
        <w:rPr>
          <w:rFonts w:ascii="宋体" w:hAnsi="宋体" w:cs="宋体" w:hint="eastAsia"/>
          <w:kern w:val="0"/>
          <w:sz w:val="32"/>
          <w:szCs w:val="32"/>
        </w:rPr>
        <w:t>执法人员在进行现场执法摄录工作之前，应当对执法记录设备进行全面检查，确保执法记录设备无故障，电池电量充足，内存卡有足够存储空间，并按照当前日期、时间调整好设备时间。</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第八条</w:t>
      </w:r>
      <w:r>
        <w:rPr>
          <w:rFonts w:ascii="仿宋" w:eastAsia="仿宋" w:hAnsi="仿宋" w:cs="宋体"/>
          <w:b/>
          <w:bCs/>
          <w:kern w:val="0"/>
          <w:sz w:val="32"/>
          <w:szCs w:val="32"/>
        </w:rPr>
        <w:t xml:space="preserve">  </w:t>
      </w:r>
      <w:r>
        <w:rPr>
          <w:rFonts w:ascii="宋体" w:hAnsi="宋体" w:cs="宋体" w:hint="eastAsia"/>
          <w:kern w:val="0"/>
          <w:sz w:val="32"/>
          <w:szCs w:val="32"/>
        </w:rPr>
        <w:t>在进行执法过程全记录时执法人员应当事先告知对方使用执法记录设备记录，告知的规范用语是：为保护您的合法权益，监督我们的执法行为，本次执法全程录音录像。</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第九条</w:t>
      </w:r>
      <w:r>
        <w:rPr>
          <w:rFonts w:ascii="仿宋" w:eastAsia="仿宋" w:hAnsi="仿宋" w:cs="宋体"/>
          <w:b/>
          <w:bCs/>
          <w:kern w:val="0"/>
          <w:sz w:val="32"/>
          <w:szCs w:val="32"/>
        </w:rPr>
        <w:t xml:space="preserve">  </w:t>
      </w:r>
      <w:r>
        <w:rPr>
          <w:rFonts w:ascii="宋体" w:hAnsi="宋体" w:cs="宋体" w:hint="eastAsia"/>
          <w:kern w:val="0"/>
          <w:sz w:val="32"/>
          <w:szCs w:val="32"/>
        </w:rPr>
        <w:t>对执法活动实行同步录制的，应对执法全过程进行不间断记录，录制过程应当自执法人员到达现场开展执法检查</w:t>
      </w:r>
      <w:r>
        <w:rPr>
          <w:rFonts w:ascii="??_GB2312" w:eastAsia="Times New Roman" w:hAnsi="??_GB2312" w:cs="??_GB2312"/>
          <w:kern w:val="0"/>
          <w:sz w:val="32"/>
          <w:szCs w:val="32"/>
        </w:rPr>
        <w:t>(</w:t>
      </w:r>
      <w:r>
        <w:rPr>
          <w:rFonts w:ascii="宋体" w:hAnsi="宋体" w:cs="宋体" w:hint="eastAsia"/>
          <w:kern w:val="0"/>
          <w:sz w:val="32"/>
          <w:szCs w:val="32"/>
        </w:rPr>
        <w:t>办案</w:t>
      </w:r>
      <w:r>
        <w:rPr>
          <w:rFonts w:ascii="??_GB2312" w:eastAsia="Times New Roman" w:hAnsi="??_GB2312" w:cs="??_GB2312"/>
          <w:kern w:val="0"/>
          <w:sz w:val="32"/>
          <w:szCs w:val="32"/>
        </w:rPr>
        <w:t>)</w:t>
      </w:r>
      <w:r>
        <w:rPr>
          <w:rFonts w:ascii="宋体" w:hAnsi="宋体" w:cs="宋体" w:hint="eastAsia"/>
          <w:kern w:val="0"/>
          <w:sz w:val="32"/>
          <w:szCs w:val="32"/>
        </w:rPr>
        <w:t>时开始，至执法检查</w:t>
      </w:r>
      <w:r>
        <w:rPr>
          <w:rFonts w:ascii="??_GB2312" w:eastAsia="Times New Roman" w:hAnsi="??_GB2312" w:cs="??_GB2312"/>
          <w:kern w:val="0"/>
          <w:sz w:val="32"/>
          <w:szCs w:val="32"/>
        </w:rPr>
        <w:t>(</w:t>
      </w:r>
      <w:r>
        <w:rPr>
          <w:rFonts w:ascii="宋体" w:hAnsi="宋体" w:cs="宋体" w:hint="eastAsia"/>
          <w:kern w:val="0"/>
          <w:sz w:val="32"/>
          <w:szCs w:val="32"/>
        </w:rPr>
        <w:t>办案</w:t>
      </w:r>
      <w:r>
        <w:rPr>
          <w:rFonts w:ascii="??_GB2312" w:eastAsia="Times New Roman" w:hAnsi="??_GB2312" w:cs="??_GB2312"/>
          <w:kern w:val="0"/>
          <w:sz w:val="32"/>
          <w:szCs w:val="32"/>
        </w:rPr>
        <w:t>)</w:t>
      </w:r>
      <w:r>
        <w:rPr>
          <w:rFonts w:ascii="宋体" w:hAnsi="宋体" w:cs="宋体" w:hint="eastAsia"/>
          <w:kern w:val="0"/>
          <w:sz w:val="32"/>
          <w:szCs w:val="32"/>
        </w:rPr>
        <w:t>结束时止。</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第十条</w:t>
      </w:r>
      <w:r>
        <w:rPr>
          <w:rFonts w:ascii="仿宋" w:eastAsia="仿宋" w:hAnsi="仿宋" w:cs="宋体"/>
          <w:b/>
          <w:bCs/>
          <w:kern w:val="0"/>
          <w:sz w:val="32"/>
          <w:szCs w:val="32"/>
        </w:rPr>
        <w:t xml:space="preserve">  </w:t>
      </w:r>
      <w:r>
        <w:rPr>
          <w:rFonts w:ascii="宋体" w:hAnsi="宋体" w:cs="宋体" w:hint="eastAsia"/>
          <w:kern w:val="0"/>
          <w:sz w:val="32"/>
          <w:szCs w:val="32"/>
        </w:rPr>
        <w:t>执法全过程音视频记录应反映执法活动现场的地点、时间、场景、参与人员、违法违规行为、现场痕迹物证等。录制内容应当重点摄录以下内容：</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一</w:t>
      </w:r>
      <w:r>
        <w:rPr>
          <w:rFonts w:ascii="??_GB2312" w:eastAsia="Times New Roman" w:hAnsi="??_GB2312" w:cs="??_GB2312"/>
          <w:kern w:val="0"/>
          <w:sz w:val="32"/>
          <w:szCs w:val="32"/>
        </w:rPr>
        <w:t>)</w:t>
      </w:r>
      <w:r>
        <w:rPr>
          <w:rFonts w:ascii="宋体" w:hAnsi="宋体" w:cs="宋体" w:hint="eastAsia"/>
          <w:kern w:val="0"/>
          <w:sz w:val="32"/>
          <w:szCs w:val="32"/>
        </w:rPr>
        <w:t>能反映当事人名称字号等内容的</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二</w:t>
      </w:r>
      <w:r>
        <w:rPr>
          <w:rFonts w:ascii="??_GB2312" w:eastAsia="Times New Roman" w:hAnsi="??_GB2312" w:cs="??_GB2312"/>
          <w:kern w:val="0"/>
          <w:sz w:val="32"/>
          <w:szCs w:val="32"/>
        </w:rPr>
        <w:t>)</w:t>
      </w:r>
      <w:r>
        <w:rPr>
          <w:rFonts w:ascii="宋体" w:hAnsi="宋体" w:cs="宋体" w:hint="eastAsia"/>
          <w:kern w:val="0"/>
          <w:sz w:val="32"/>
          <w:szCs w:val="32"/>
        </w:rPr>
        <w:t>执法人员向当事人介绍执法目的、意义、重点及相关要求时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三</w:t>
      </w:r>
      <w:r>
        <w:rPr>
          <w:rFonts w:ascii="??_GB2312" w:eastAsia="Times New Roman" w:hAnsi="??_GB2312" w:cs="??_GB2312"/>
          <w:kern w:val="0"/>
          <w:sz w:val="32"/>
          <w:szCs w:val="32"/>
        </w:rPr>
        <w:t>)</w:t>
      </w:r>
      <w:r>
        <w:rPr>
          <w:rFonts w:ascii="宋体" w:hAnsi="宋体" w:cs="宋体" w:hint="eastAsia"/>
          <w:kern w:val="0"/>
          <w:sz w:val="32"/>
          <w:szCs w:val="32"/>
        </w:rPr>
        <w:t>对现场生产经营场所进行检查时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四</w:t>
      </w:r>
      <w:r>
        <w:rPr>
          <w:rFonts w:ascii="??_GB2312" w:eastAsia="Times New Roman" w:hAnsi="??_GB2312" w:cs="??_GB2312"/>
          <w:kern w:val="0"/>
          <w:sz w:val="32"/>
          <w:szCs w:val="32"/>
        </w:rPr>
        <w:t>)</w:t>
      </w:r>
      <w:r>
        <w:rPr>
          <w:rFonts w:ascii="宋体" w:hAnsi="宋体" w:cs="宋体" w:hint="eastAsia"/>
          <w:kern w:val="0"/>
          <w:sz w:val="32"/>
          <w:szCs w:val="32"/>
        </w:rPr>
        <w:t>向当事人相关人员通报检查情况、交换意见时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五</w:t>
      </w:r>
      <w:r>
        <w:rPr>
          <w:rFonts w:ascii="??_GB2312" w:eastAsia="Times New Roman" w:hAnsi="??_GB2312" w:cs="??_GB2312"/>
          <w:kern w:val="0"/>
          <w:sz w:val="32"/>
          <w:szCs w:val="32"/>
        </w:rPr>
        <w:t>)</w:t>
      </w:r>
      <w:r>
        <w:rPr>
          <w:rFonts w:ascii="宋体" w:hAnsi="宋体" w:cs="宋体" w:hint="eastAsia"/>
          <w:kern w:val="0"/>
          <w:sz w:val="32"/>
          <w:szCs w:val="32"/>
        </w:rPr>
        <w:t>对有关人员就所需调查的问题进行询问时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六</w:t>
      </w:r>
      <w:r>
        <w:rPr>
          <w:rFonts w:ascii="??_GB2312" w:eastAsia="Times New Roman" w:hAnsi="??_GB2312" w:cs="??_GB2312"/>
          <w:kern w:val="0"/>
          <w:sz w:val="32"/>
          <w:szCs w:val="32"/>
        </w:rPr>
        <w:t>)</w:t>
      </w:r>
      <w:r>
        <w:rPr>
          <w:rFonts w:ascii="宋体" w:hAnsi="宋体" w:cs="宋体" w:hint="eastAsia"/>
          <w:kern w:val="0"/>
          <w:sz w:val="32"/>
          <w:szCs w:val="32"/>
        </w:rPr>
        <w:t>当事人相关人员在现场检查记录或相关执法文书上签署姓名和意见时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七</w:t>
      </w:r>
      <w:r>
        <w:rPr>
          <w:rFonts w:ascii="??_GB2312" w:eastAsia="Times New Roman" w:hAnsi="??_GB2312" w:cs="??_GB2312"/>
          <w:kern w:val="0"/>
          <w:sz w:val="32"/>
          <w:szCs w:val="32"/>
        </w:rPr>
        <w:t>)</w:t>
      </w:r>
      <w:r>
        <w:rPr>
          <w:rFonts w:ascii="宋体" w:hAnsi="宋体" w:cs="宋体" w:hint="eastAsia"/>
          <w:kern w:val="0"/>
          <w:sz w:val="32"/>
          <w:szCs w:val="32"/>
        </w:rPr>
        <w:t>调查取证中调取原始凭证确有困难，须采取照相、录像等方式取证时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八</w:t>
      </w:r>
      <w:r>
        <w:rPr>
          <w:rFonts w:ascii="??_GB2312" w:eastAsia="Times New Roman" w:hAnsi="??_GB2312" w:cs="??_GB2312"/>
          <w:kern w:val="0"/>
          <w:sz w:val="32"/>
          <w:szCs w:val="32"/>
        </w:rPr>
        <w:t>)</w:t>
      </w:r>
      <w:r>
        <w:rPr>
          <w:rFonts w:ascii="宋体" w:hAnsi="宋体" w:cs="宋体" w:hint="eastAsia"/>
          <w:kern w:val="0"/>
          <w:sz w:val="32"/>
          <w:szCs w:val="32"/>
        </w:rPr>
        <w:t>抽样取证不能提取原物，必须采取照相、录像等方式取证时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九</w:t>
      </w:r>
      <w:r>
        <w:rPr>
          <w:rFonts w:ascii="??_GB2312" w:eastAsia="Times New Roman" w:hAnsi="??_GB2312" w:cs="??_GB2312"/>
          <w:kern w:val="0"/>
          <w:sz w:val="32"/>
          <w:szCs w:val="32"/>
        </w:rPr>
        <w:t>)</w:t>
      </w:r>
      <w:r>
        <w:rPr>
          <w:rFonts w:ascii="宋体" w:hAnsi="宋体" w:cs="宋体" w:hint="eastAsia"/>
          <w:kern w:val="0"/>
          <w:sz w:val="32"/>
          <w:szCs w:val="32"/>
        </w:rPr>
        <w:t>实施行政处罚简易程序容易引起争议时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十</w:t>
      </w:r>
      <w:r>
        <w:rPr>
          <w:rFonts w:ascii="??_GB2312" w:eastAsia="Times New Roman" w:hAnsi="??_GB2312" w:cs="??_GB2312"/>
          <w:kern w:val="0"/>
          <w:sz w:val="32"/>
          <w:szCs w:val="32"/>
        </w:rPr>
        <w:t>)</w:t>
      </w:r>
      <w:r>
        <w:rPr>
          <w:rFonts w:ascii="宋体" w:hAnsi="宋体" w:cs="宋体" w:hint="eastAsia"/>
          <w:kern w:val="0"/>
          <w:sz w:val="32"/>
          <w:szCs w:val="32"/>
        </w:rPr>
        <w:t>以留置送达方式将执法文书留置在当事人的收发部门或者住所时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十一</w:t>
      </w:r>
      <w:r>
        <w:rPr>
          <w:rFonts w:ascii="??_GB2312" w:eastAsia="Times New Roman" w:hAnsi="??_GB2312" w:cs="??_GB2312"/>
          <w:kern w:val="0"/>
          <w:sz w:val="32"/>
          <w:szCs w:val="32"/>
        </w:rPr>
        <w:t>)</w:t>
      </w:r>
      <w:r>
        <w:rPr>
          <w:rFonts w:ascii="宋体" w:hAnsi="宋体" w:cs="宋体" w:hint="eastAsia"/>
          <w:kern w:val="0"/>
          <w:sz w:val="32"/>
          <w:szCs w:val="32"/>
        </w:rPr>
        <w:t>以公告方式送达执法文书时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十二</w:t>
      </w:r>
      <w:r>
        <w:rPr>
          <w:rFonts w:ascii="??_GB2312" w:eastAsia="Times New Roman" w:hAnsi="??_GB2312" w:cs="??_GB2312"/>
          <w:kern w:val="0"/>
          <w:sz w:val="32"/>
          <w:szCs w:val="32"/>
        </w:rPr>
        <w:t>)</w:t>
      </w:r>
      <w:r>
        <w:rPr>
          <w:rFonts w:ascii="宋体" w:hAnsi="宋体" w:cs="宋体" w:hint="eastAsia"/>
          <w:kern w:val="0"/>
          <w:sz w:val="32"/>
          <w:szCs w:val="32"/>
        </w:rPr>
        <w:t>对当事人进行复查时</w:t>
      </w:r>
      <w:r>
        <w:rPr>
          <w:rFonts w:ascii="??_GB2312" w:eastAsia="Times New Roman" w:hAnsi="??_GB2312" w:cs="??_GB2312"/>
          <w:kern w:val="0"/>
          <w:sz w:val="32"/>
          <w:szCs w:val="32"/>
        </w:rPr>
        <w:t>;</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_GB2312" w:eastAsia="Times New Roman" w:hAnsi="??_GB2312" w:cs="??_GB2312"/>
          <w:kern w:val="0"/>
          <w:sz w:val="32"/>
          <w:szCs w:val="32"/>
        </w:rPr>
        <w:t>(</w:t>
      </w:r>
      <w:r>
        <w:rPr>
          <w:rFonts w:ascii="宋体" w:hAnsi="宋体" w:cs="宋体" w:hint="eastAsia"/>
          <w:kern w:val="0"/>
          <w:sz w:val="32"/>
          <w:szCs w:val="32"/>
        </w:rPr>
        <w:t>十三</w:t>
      </w:r>
      <w:r>
        <w:rPr>
          <w:rFonts w:ascii="??_GB2312" w:eastAsia="Times New Roman" w:hAnsi="??_GB2312" w:cs="??_GB2312"/>
          <w:kern w:val="0"/>
          <w:sz w:val="32"/>
          <w:szCs w:val="32"/>
        </w:rPr>
        <w:t>)</w:t>
      </w:r>
      <w:r>
        <w:rPr>
          <w:rFonts w:ascii="宋体" w:hAnsi="宋体" w:cs="宋体" w:hint="eastAsia"/>
          <w:kern w:val="0"/>
          <w:sz w:val="32"/>
          <w:szCs w:val="32"/>
        </w:rPr>
        <w:t>其他应当采取音像记录的情况。</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现场有违法行为的，应当对当事人及其工作人员言行、询问情况等进行摄录。对现场遗留或发现的违法工具、物品等物证及原始痕迹证据应当进行重点摄录。</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第十一条</w:t>
      </w:r>
      <w:r>
        <w:rPr>
          <w:rFonts w:ascii="仿宋" w:eastAsia="仿宋" w:hAnsi="仿宋" w:cs="宋体"/>
          <w:b/>
          <w:bCs/>
          <w:kern w:val="0"/>
          <w:sz w:val="32"/>
          <w:szCs w:val="32"/>
        </w:rPr>
        <w:t xml:space="preserve">  </w:t>
      </w:r>
      <w:r>
        <w:rPr>
          <w:rFonts w:ascii="宋体" w:hAnsi="宋体" w:cs="宋体" w:hint="eastAsia"/>
          <w:kern w:val="0"/>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宋体" w:hAnsi="宋体" w:cs="宋体" w:hint="eastAsia"/>
          <w:kern w:val="0"/>
          <w:sz w:val="32"/>
          <w:szCs w:val="32"/>
        </w:rPr>
        <w:t>不得任意选择取舍或者事后补录，不得插入其他画面，不得进行任意删改和编辑。</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第十二条</w:t>
      </w:r>
      <w:r>
        <w:rPr>
          <w:rFonts w:ascii="仿宋" w:eastAsia="仿宋" w:hAnsi="仿宋" w:cs="宋体"/>
          <w:b/>
          <w:bCs/>
          <w:kern w:val="0"/>
          <w:sz w:val="32"/>
          <w:szCs w:val="32"/>
        </w:rPr>
        <w:t xml:space="preserve">  </w:t>
      </w:r>
      <w:r>
        <w:rPr>
          <w:rFonts w:ascii="宋体" w:hAnsi="宋体" w:cs="宋体" w:hint="eastAsia"/>
          <w:kern w:val="0"/>
          <w:sz w:val="32"/>
          <w:szCs w:val="32"/>
        </w:rPr>
        <w:t>禁止在非执法工作中使用现场执法记录设备。</w:t>
      </w:r>
    </w:p>
    <w:p w:rsidR="005F1455" w:rsidRDefault="005F1455" w:rsidP="00627936">
      <w:pPr>
        <w:widowControl/>
        <w:shd w:val="clear" w:color="auto" w:fill="FFFFFF"/>
        <w:spacing w:line="560" w:lineRule="exact"/>
        <w:ind w:firstLineChars="200" w:firstLine="31680"/>
        <w:jc w:val="left"/>
        <w:rPr>
          <w:rFonts w:ascii="仿宋" w:eastAsia="仿宋" w:hAnsi="仿宋" w:cs="宋体"/>
          <w:kern w:val="0"/>
          <w:sz w:val="32"/>
          <w:szCs w:val="32"/>
        </w:rPr>
      </w:pPr>
      <w:r>
        <w:rPr>
          <w:rFonts w:ascii="仿宋" w:eastAsia="仿宋" w:hAnsi="仿宋" w:cs="宋体" w:hint="eastAsia"/>
          <w:b/>
          <w:bCs/>
          <w:kern w:val="0"/>
          <w:sz w:val="32"/>
          <w:szCs w:val="32"/>
        </w:rPr>
        <w:t>第十三条</w:t>
      </w:r>
      <w:r>
        <w:rPr>
          <w:rFonts w:ascii="仿宋" w:eastAsia="仿宋" w:hAnsi="仿宋" w:cs="宋体"/>
          <w:b/>
          <w:bCs/>
          <w:kern w:val="0"/>
          <w:sz w:val="32"/>
          <w:szCs w:val="32"/>
        </w:rPr>
        <w:t xml:space="preserve">  </w:t>
      </w:r>
      <w:r>
        <w:rPr>
          <w:rFonts w:ascii="宋体" w:hAnsi="宋体" w:cs="宋体" w:hint="eastAsia"/>
          <w:kern w:val="0"/>
          <w:sz w:val="32"/>
          <w:szCs w:val="32"/>
        </w:rPr>
        <w:t>执法记录设备应置于安全、稳妥位置，选择最佳拍摄角度，确保能够完整记录执法过程。</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kern w:val="0"/>
          <w:sz w:val="32"/>
          <w:szCs w:val="32"/>
        </w:rPr>
      </w:pPr>
      <w:r>
        <w:rPr>
          <w:rFonts w:ascii="仿宋" w:eastAsia="仿宋" w:hAnsi="仿宋" w:cs="宋体" w:hint="eastAsia"/>
          <w:b/>
          <w:bCs/>
          <w:kern w:val="0"/>
          <w:sz w:val="32"/>
          <w:szCs w:val="32"/>
        </w:rPr>
        <w:t>第十四条</w:t>
      </w:r>
      <w:r>
        <w:rPr>
          <w:rFonts w:ascii="仿宋" w:eastAsia="仿宋" w:hAnsi="仿宋" w:cs="宋体"/>
          <w:b/>
          <w:bCs/>
          <w:kern w:val="0"/>
          <w:sz w:val="32"/>
          <w:szCs w:val="32"/>
        </w:rPr>
        <w:t xml:space="preserve">  </w:t>
      </w:r>
      <w:r>
        <w:rPr>
          <w:rFonts w:ascii="宋体" w:hAnsi="宋体" w:cs="宋体" w:hint="eastAsia"/>
          <w:kern w:val="0"/>
          <w:sz w:val="32"/>
          <w:szCs w:val="32"/>
        </w:rPr>
        <w:t>使用人员在进行现场执法时，应保持仪容严整，语言文明，维护执法队伍形象。</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第十五条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音像记录制作完成后，执法人员不得自行保管，要在</w:t>
      </w:r>
      <w:r>
        <w:rPr>
          <w:rFonts w:ascii="??_GB2312" w:eastAsia="Times New Roman" w:hAnsi="??_GB2312" w:cs="??_GB2312"/>
          <w:color w:val="333333"/>
          <w:kern w:val="0"/>
          <w:sz w:val="32"/>
          <w:szCs w:val="32"/>
          <w:shd w:val="clear" w:color="auto" w:fill="FFFFFF"/>
          <w:lang/>
        </w:rPr>
        <w:t>24</w:t>
      </w:r>
      <w:r>
        <w:rPr>
          <w:rFonts w:ascii="宋体" w:hAnsi="宋体" w:cs="宋体" w:hint="eastAsia"/>
          <w:color w:val="333333"/>
          <w:kern w:val="0"/>
          <w:sz w:val="32"/>
          <w:szCs w:val="32"/>
          <w:shd w:val="clear" w:color="auto" w:fill="FFFFFF"/>
          <w:lang/>
        </w:rPr>
        <w:t>小时内按要求将信息储存至执法信息系统或专用存储器。连续工作、异地工作或在边远、交通不便地区执法，确实不能及时移交记录信息的，应在自回到本单位后</w:t>
      </w:r>
      <w:r>
        <w:rPr>
          <w:rFonts w:ascii="??_GB2312" w:eastAsia="Times New Roman" w:hAnsi="??_GB2312" w:cs="??_GB2312"/>
          <w:color w:val="333333"/>
          <w:kern w:val="0"/>
          <w:sz w:val="32"/>
          <w:szCs w:val="32"/>
          <w:shd w:val="clear" w:color="auto" w:fill="FFFFFF"/>
          <w:lang/>
        </w:rPr>
        <w:t>24</w:t>
      </w:r>
      <w:r>
        <w:rPr>
          <w:rFonts w:ascii="宋体" w:hAnsi="宋体" w:cs="宋体" w:hint="eastAsia"/>
          <w:color w:val="333333"/>
          <w:kern w:val="0"/>
          <w:sz w:val="32"/>
          <w:szCs w:val="32"/>
          <w:shd w:val="clear" w:color="auto" w:fill="FFFFFF"/>
          <w:lang/>
        </w:rPr>
        <w:t>小时内移交存储。</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第十六条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执法全过程音视频记录最少保存</w:t>
      </w:r>
      <w:r>
        <w:rPr>
          <w:rFonts w:ascii="??_GB2312" w:eastAsia="Times New Roman" w:hAnsi="??_GB2312" w:cs="??_GB2312"/>
          <w:color w:val="333333"/>
          <w:kern w:val="0"/>
          <w:sz w:val="32"/>
          <w:szCs w:val="32"/>
          <w:shd w:val="clear" w:color="auto" w:fill="FFFFFF"/>
          <w:lang/>
        </w:rPr>
        <w:t>1</w:t>
      </w:r>
      <w:r>
        <w:rPr>
          <w:rFonts w:ascii="宋体" w:hAnsi="宋体" w:cs="宋体" w:hint="eastAsia"/>
          <w:color w:val="333333"/>
          <w:kern w:val="0"/>
          <w:sz w:val="32"/>
          <w:szCs w:val="32"/>
          <w:shd w:val="clear" w:color="auto" w:fill="FFFFFF"/>
          <w:lang/>
        </w:rPr>
        <w:t>年，作为证据使用的记录信息随案卷保存时限保存。</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第十七条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现场执法记录需要作为证据使用的，从存储设备中复制调取，应当按照有关要求，制作文字说明材料，注明制作人、提取人、提取时间等信息，并将其复制为光盘后附卷。</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第十八条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因工作需要查阅视听资料的，应当报主管局长批准，并由保管人对查阅人、查阅事由、查阅时间等情况进行登记。</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第十九条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任何人员不得对原始现场执法记录进行删节、修改。除作为证据使用外，未经批准，不得擅自对外提供现场执法记录。</w:t>
      </w:r>
    </w:p>
    <w:p w:rsidR="005F1455" w:rsidRDefault="005F1455" w:rsidP="00627936">
      <w:pPr>
        <w:widowControl/>
        <w:shd w:val="clear" w:color="auto" w:fill="FFFFFF"/>
        <w:spacing w:line="560" w:lineRule="exact"/>
        <w:ind w:firstLineChars="200" w:firstLine="31680"/>
        <w:jc w:val="left"/>
        <w:rPr>
          <w:rFonts w:ascii="??_GB2312" w:eastAsia="Times New Roman" w:hAnsi="??_GB2312" w:cs="??_GB2312"/>
          <w:color w:val="333333"/>
          <w:kern w:val="0"/>
          <w:sz w:val="32"/>
          <w:szCs w:val="32"/>
          <w:shd w:val="clear" w:color="auto" w:fill="FFFFFF"/>
          <w:lang/>
        </w:rPr>
      </w:pPr>
      <w:r>
        <w:rPr>
          <w:rFonts w:ascii="仿宋" w:eastAsia="仿宋" w:hAnsi="仿宋" w:cs="宋体" w:hint="eastAsia"/>
          <w:b/>
          <w:bCs/>
          <w:kern w:val="0"/>
          <w:sz w:val="32"/>
          <w:szCs w:val="32"/>
        </w:rPr>
        <w:t>第二十条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涉及国家秘密、商业秘密的现场执法记录，应严格按照保密工作规定进行管理。</w:t>
      </w:r>
    </w:p>
    <w:p w:rsidR="005F1455" w:rsidRDefault="005F1455" w:rsidP="00627936">
      <w:pPr>
        <w:widowControl/>
        <w:shd w:val="clear" w:color="auto" w:fill="FFFFFF"/>
        <w:spacing w:line="560" w:lineRule="exact"/>
        <w:ind w:firstLineChars="200" w:firstLine="31680"/>
        <w:jc w:val="left"/>
        <w:rPr>
          <w:rFonts w:ascii="仿宋" w:eastAsia="仿宋" w:hAnsi="仿宋" w:cs="宋体"/>
          <w:kern w:val="0"/>
          <w:sz w:val="32"/>
          <w:szCs w:val="32"/>
        </w:rPr>
      </w:pPr>
      <w:r>
        <w:rPr>
          <w:rFonts w:ascii="仿宋" w:eastAsia="仿宋" w:hAnsi="仿宋" w:cs="宋体" w:hint="eastAsia"/>
          <w:b/>
          <w:bCs/>
          <w:kern w:val="0"/>
          <w:sz w:val="32"/>
          <w:szCs w:val="32"/>
        </w:rPr>
        <w:t>第二十一条</w:t>
      </w:r>
      <w:r>
        <w:rPr>
          <w:rFonts w:ascii="仿宋" w:eastAsia="仿宋" w:hAnsi="仿宋" w:cs="宋体"/>
          <w:b/>
          <w:bCs/>
          <w:kern w:val="0"/>
          <w:sz w:val="32"/>
          <w:szCs w:val="32"/>
        </w:rPr>
        <w:t xml:space="preserve">  </w:t>
      </w:r>
      <w:r>
        <w:rPr>
          <w:rFonts w:ascii="宋体" w:hAnsi="宋体" w:cs="宋体" w:hint="eastAsia"/>
          <w:color w:val="333333"/>
          <w:kern w:val="0"/>
          <w:sz w:val="32"/>
          <w:szCs w:val="32"/>
          <w:shd w:val="clear" w:color="auto" w:fill="FFFFFF"/>
          <w:lang/>
        </w:rPr>
        <w:t>本规定自发布之日起执行。</w:t>
      </w:r>
    </w:p>
    <w:p w:rsidR="005F1455" w:rsidRDefault="005F1455" w:rsidP="00627936">
      <w:pPr>
        <w:widowControl/>
        <w:shd w:val="clear" w:color="auto" w:fill="FFFFFF"/>
        <w:spacing w:line="560" w:lineRule="exact"/>
        <w:ind w:firstLineChars="1500" w:firstLine="31680"/>
        <w:jc w:val="left"/>
        <w:rPr>
          <w:rFonts w:ascii="??_GB2312" w:eastAsia="Times New Roman" w:hAnsi="??_GB2312" w:cs="??_GB2312"/>
          <w:color w:val="333333"/>
          <w:kern w:val="0"/>
          <w:sz w:val="32"/>
          <w:szCs w:val="32"/>
          <w:shd w:val="clear" w:color="auto" w:fill="FFFFFF"/>
          <w:lang/>
        </w:rPr>
      </w:pPr>
    </w:p>
    <w:p w:rsidR="005F1455" w:rsidRDefault="005F1455" w:rsidP="00627936">
      <w:pPr>
        <w:widowControl/>
        <w:shd w:val="clear" w:color="auto" w:fill="FFFFFF"/>
        <w:spacing w:line="560" w:lineRule="exact"/>
        <w:ind w:firstLineChars="1500" w:firstLine="31680"/>
        <w:jc w:val="left"/>
        <w:rPr>
          <w:rFonts w:ascii="??_GB2312" w:eastAsia="Times New Roman" w:hAnsi="??_GB2312" w:cs="??_GB2312"/>
          <w:color w:val="333333"/>
          <w:kern w:val="0"/>
          <w:sz w:val="32"/>
          <w:szCs w:val="32"/>
          <w:shd w:val="clear" w:color="auto" w:fill="FFFFFF"/>
          <w:lang/>
        </w:rPr>
      </w:pPr>
    </w:p>
    <w:p w:rsidR="005F1455" w:rsidRDefault="005F1455" w:rsidP="00627936">
      <w:pPr>
        <w:widowControl/>
        <w:shd w:val="clear" w:color="auto" w:fill="FFFFFF"/>
        <w:spacing w:line="560" w:lineRule="exact"/>
        <w:ind w:firstLineChars="1500" w:firstLine="31680"/>
        <w:jc w:val="left"/>
        <w:rPr>
          <w:rFonts w:ascii="??_GB2312" w:eastAsia="Times New Roman" w:hAnsi="??_GB2312" w:cs="??_GB2312"/>
          <w:color w:val="333333"/>
          <w:kern w:val="0"/>
          <w:sz w:val="32"/>
          <w:szCs w:val="32"/>
          <w:shd w:val="clear" w:color="auto" w:fill="FFFFFF"/>
          <w:lang/>
        </w:rPr>
      </w:pPr>
    </w:p>
    <w:p w:rsidR="005F1455" w:rsidRDefault="005F1455" w:rsidP="00627936">
      <w:pPr>
        <w:widowControl/>
        <w:shd w:val="clear" w:color="auto" w:fill="FFFFFF"/>
        <w:spacing w:line="560" w:lineRule="exact"/>
        <w:ind w:firstLineChars="1700" w:firstLine="31680"/>
        <w:jc w:val="left"/>
        <w:rPr>
          <w:rFonts w:ascii="??_GB2312" w:eastAsia="Times New Roman" w:hAnsi="??_GB2312" w:cs="??_GB2312"/>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平山区人社局</w:t>
      </w:r>
    </w:p>
    <w:p w:rsidR="005F1455" w:rsidRDefault="005F1455" w:rsidP="00627936">
      <w:pPr>
        <w:widowControl/>
        <w:shd w:val="clear" w:color="auto" w:fill="FFFFFF"/>
        <w:spacing w:line="560" w:lineRule="exact"/>
        <w:ind w:firstLineChars="1600" w:firstLine="31680"/>
        <w:jc w:val="left"/>
        <w:rPr>
          <w:rFonts w:ascii="??_GB2312" w:eastAsia="Times New Roman" w:hAnsi="??_GB2312" w:cs="??_GB2312"/>
          <w:color w:val="333333"/>
          <w:kern w:val="0"/>
          <w:sz w:val="32"/>
          <w:szCs w:val="32"/>
          <w:shd w:val="clear" w:color="auto" w:fill="FFFFFF"/>
          <w:lang/>
        </w:rPr>
      </w:pPr>
      <w:smartTag w:uri="urn:schemas-microsoft-com:office:smarttags" w:element="chsdate">
        <w:smartTagPr>
          <w:attr w:name="IsROCDate" w:val="False"/>
          <w:attr w:name="IsLunarDate" w:val="False"/>
          <w:attr w:name="Day" w:val="15"/>
          <w:attr w:name="Month" w:val="9"/>
          <w:attr w:name="Year" w:val="2019"/>
        </w:smartTagPr>
        <w:r>
          <w:rPr>
            <w:rFonts w:ascii="??_GB2312" w:eastAsia="Times New Roman" w:hAnsi="??_GB2312" w:cs="??_GB2312"/>
            <w:color w:val="333333"/>
            <w:kern w:val="0"/>
            <w:sz w:val="32"/>
            <w:szCs w:val="32"/>
            <w:shd w:val="clear" w:color="auto" w:fill="FFFFFF"/>
            <w:lang/>
          </w:rPr>
          <w:t>2019</w:t>
        </w:r>
        <w:r>
          <w:rPr>
            <w:rFonts w:ascii="宋体" w:hAnsi="宋体" w:cs="宋体" w:hint="eastAsia"/>
            <w:color w:val="333333"/>
            <w:kern w:val="0"/>
            <w:sz w:val="32"/>
            <w:szCs w:val="32"/>
            <w:shd w:val="clear" w:color="auto" w:fill="FFFFFF"/>
            <w:lang/>
          </w:rPr>
          <w:t>年</w:t>
        </w:r>
        <w:r>
          <w:rPr>
            <w:rFonts w:ascii="??_GB2312" w:eastAsia="Times New Roman" w:hAnsi="??_GB2312" w:cs="??_GB2312"/>
            <w:color w:val="333333"/>
            <w:kern w:val="0"/>
            <w:sz w:val="32"/>
            <w:szCs w:val="32"/>
            <w:shd w:val="clear" w:color="auto" w:fill="FFFFFF"/>
            <w:lang/>
          </w:rPr>
          <w:t>9</w:t>
        </w:r>
        <w:r>
          <w:rPr>
            <w:rFonts w:ascii="宋体" w:hAnsi="宋体" w:cs="宋体" w:hint="eastAsia"/>
            <w:color w:val="333333"/>
            <w:kern w:val="0"/>
            <w:sz w:val="32"/>
            <w:szCs w:val="32"/>
            <w:shd w:val="clear" w:color="auto" w:fill="FFFFFF"/>
            <w:lang/>
          </w:rPr>
          <w:t>月</w:t>
        </w:r>
        <w:r>
          <w:rPr>
            <w:rFonts w:ascii="??_GB2312" w:eastAsia="Times New Roman" w:hAnsi="??_GB2312" w:cs="??_GB2312"/>
            <w:color w:val="333333"/>
            <w:kern w:val="0"/>
            <w:sz w:val="32"/>
            <w:szCs w:val="32"/>
            <w:shd w:val="clear" w:color="auto" w:fill="FFFFFF"/>
            <w:lang/>
          </w:rPr>
          <w:t>15</w:t>
        </w:r>
        <w:r>
          <w:rPr>
            <w:rFonts w:ascii="宋体" w:hAnsi="宋体" w:cs="宋体" w:hint="eastAsia"/>
            <w:color w:val="333333"/>
            <w:kern w:val="0"/>
            <w:sz w:val="32"/>
            <w:szCs w:val="32"/>
            <w:shd w:val="clear" w:color="auto" w:fill="FFFFFF"/>
            <w:lang/>
          </w:rPr>
          <w:t>日</w:t>
        </w:r>
      </w:smartTag>
    </w:p>
    <w:p w:rsidR="005F1455" w:rsidRDefault="005F1455"/>
    <w:sectPr w:rsidR="005F1455" w:rsidSect="00FD1F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045110"/>
    <w:rsid w:val="005F1455"/>
    <w:rsid w:val="00627936"/>
    <w:rsid w:val="00740983"/>
    <w:rsid w:val="009F764D"/>
    <w:rsid w:val="00FD1F90"/>
    <w:rsid w:val="106609C6"/>
    <w:rsid w:val="130D2109"/>
    <w:rsid w:val="393C3EAF"/>
    <w:rsid w:val="3A1A62B2"/>
    <w:rsid w:val="431C5E29"/>
    <w:rsid w:val="4EEC6CBC"/>
    <w:rsid w:val="6D535020"/>
    <w:rsid w:val="710451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9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w\Application%20Data\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8</TotalTime>
  <Pages>5</Pages>
  <Words>328</Words>
  <Characters>1870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李季燕</dc:creator>
  <cp:keywords/>
  <dc:description/>
  <cp:lastModifiedBy>User</cp:lastModifiedBy>
  <cp:revision>2</cp:revision>
  <dcterms:created xsi:type="dcterms:W3CDTF">2019-08-23T08:04:00Z</dcterms:created>
  <dcterms:modified xsi:type="dcterms:W3CDTF">2020-10-28T07:24:00Z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