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方正小标宋简体" w:hAnsi="方正小标宋简体" w:eastAsia="方正小标宋简体" w:cs="方正小标宋简体"/>
          <w:b w:val="0"/>
          <w:bCs/>
          <w:color w:val="FF0000"/>
          <w:spacing w:val="0"/>
          <w:w w:val="50"/>
          <w:kern w:val="22"/>
          <w:position w:val="2"/>
          <w:sz w:val="124"/>
          <w:szCs w:val="124"/>
        </w:rPr>
      </w:pPr>
    </w:p>
    <w:p>
      <w:pPr>
        <w:tabs>
          <w:tab w:val="right" w:pos="8306"/>
        </w:tabs>
        <w:spacing w:line="640" w:lineRule="exact"/>
        <w:jc w:val="both"/>
        <w:rPr>
          <w:rFonts w:ascii="Times New Roman" w:hAnsi="Times New Roman" w:eastAsia="方正小标宋_GBK"/>
          <w:sz w:val="44"/>
          <w:szCs w:val="44"/>
        </w:rPr>
      </w:pPr>
      <w:bookmarkStart w:id="0" w:name="_GoBack"/>
      <w:bookmarkEnd w:id="0"/>
      <w:r>
        <w:rPr>
          <w:rFonts w:hint="eastAsia" w:ascii="仿宋_GB2312" w:hAnsi="仿宋_GB2312" w:eastAsia="仿宋_GB2312" w:cs="仿宋_GB2312"/>
          <w:sz w:val="44"/>
          <w:szCs w:val="44"/>
          <w:lang w:val="en-US" w:eastAsia="zh-CN"/>
        </w:rPr>
        <w:t>明山区</w:t>
      </w:r>
      <w:r>
        <w:rPr>
          <w:rFonts w:hint="eastAsia" w:ascii="仿宋_GB2312" w:hAnsi="仿宋_GB2312" w:eastAsia="仿宋_GB2312" w:cs="仿宋_GB2312"/>
          <w:sz w:val="44"/>
          <w:szCs w:val="44"/>
        </w:rPr>
        <w:t>统计局轻微违法行为不予行政处罚清单及从轻减轻行政处罚清单</w:t>
      </w:r>
    </w:p>
    <w:tbl>
      <w:tblPr>
        <w:tblStyle w:val="4"/>
        <w:tblW w:w="127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37"/>
        <w:gridCol w:w="1538"/>
        <w:gridCol w:w="3560"/>
        <w:gridCol w:w="2265"/>
        <w:gridCol w:w="1815"/>
        <w:gridCol w:w="31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437" w:type="dxa"/>
            <w:shd w:val="clear" w:color="auto" w:fill="auto"/>
            <w:noWrap/>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序号</w:t>
            </w:r>
          </w:p>
        </w:tc>
        <w:tc>
          <w:tcPr>
            <w:tcW w:w="1538" w:type="dxa"/>
            <w:shd w:val="clear" w:color="auto" w:fill="auto"/>
            <w:noWrap/>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违法行为</w:t>
            </w:r>
          </w:p>
        </w:tc>
        <w:tc>
          <w:tcPr>
            <w:tcW w:w="3560" w:type="dxa"/>
            <w:shd w:val="clear" w:color="auto" w:fill="auto"/>
            <w:noWrap/>
            <w:vAlign w:val="center"/>
          </w:tcPr>
          <w:p>
            <w:pPr>
              <w:adjustRightInd w:val="0"/>
              <w:snapToGrid w:val="0"/>
              <w:jc w:val="center"/>
              <w:rPr>
                <w:rFonts w:hint="eastAsia" w:ascii="Times New Roman" w:hAnsi="Times New Roman" w:eastAsia="仿宋_GB2312"/>
                <w:szCs w:val="21"/>
                <w:lang w:val="en-US" w:eastAsia="zh-CN"/>
              </w:rPr>
            </w:pPr>
            <w:r>
              <w:rPr>
                <w:rFonts w:ascii="Times New Roman" w:hAnsi="Times New Roman" w:eastAsia="仿宋_GB2312"/>
                <w:szCs w:val="21"/>
              </w:rPr>
              <w:t>法 律 依 据</w:t>
            </w:r>
          </w:p>
        </w:tc>
        <w:tc>
          <w:tcPr>
            <w:tcW w:w="4080" w:type="dxa"/>
            <w:gridSpan w:val="2"/>
            <w:shd w:val="clear" w:color="auto" w:fill="auto"/>
            <w:noWrap/>
            <w:vAlign w:val="center"/>
          </w:tcPr>
          <w:p>
            <w:pPr>
              <w:adjustRightInd w:val="0"/>
              <w:snapToGrid w:val="0"/>
              <w:jc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违法情节</w:t>
            </w:r>
          </w:p>
        </w:tc>
        <w:tc>
          <w:tcPr>
            <w:tcW w:w="3148" w:type="dxa"/>
            <w:shd w:val="clear" w:color="auto" w:fill="auto"/>
            <w:noWrap/>
            <w:vAlign w:val="center"/>
          </w:tcPr>
          <w:p>
            <w:pPr>
              <w:adjustRightInd w:val="0"/>
              <w:snapToGrid w:val="0"/>
              <w:jc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裁量基准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79" w:hRule="atLeast"/>
          <w:jc w:val="center"/>
        </w:trPr>
        <w:tc>
          <w:tcPr>
            <w:tcW w:w="437" w:type="dxa"/>
            <w:vMerge w:val="restart"/>
            <w:noWrap w:val="0"/>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1</w:t>
            </w:r>
          </w:p>
          <w:p>
            <w:pPr>
              <w:adjustRightInd w:val="0"/>
              <w:snapToGrid w:val="0"/>
              <w:jc w:val="center"/>
              <w:rPr>
                <w:rFonts w:hint="eastAsia" w:ascii="Times New Roman" w:hAnsi="Times New Roman" w:eastAsia="仿宋_GB2312"/>
                <w:szCs w:val="21"/>
                <w:lang w:val="en-US" w:eastAsia="zh-CN"/>
              </w:rPr>
            </w:pPr>
          </w:p>
        </w:tc>
        <w:tc>
          <w:tcPr>
            <w:tcW w:w="1538" w:type="dxa"/>
            <w:vMerge w:val="restart"/>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企业事业单位或者其他组织、个体工商户提供不真实或者不完整统计资料的。</w:t>
            </w:r>
          </w:p>
        </w:tc>
        <w:tc>
          <w:tcPr>
            <w:tcW w:w="3560" w:type="dxa"/>
            <w:vMerge w:val="restart"/>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19"/>
                <w:szCs w:val="19"/>
                <w:shd w:val="clear" w:fill="FFFFFF"/>
              </w:rPr>
              <w:t>《中华人民共和国统计法》第四十一条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19"/>
                <w:szCs w:val="19"/>
                <w:shd w:val="clear" w:fill="FFFFFF"/>
              </w:rPr>
              <w:t>（二）提供不真实或者不完整的统计资料的；</w:t>
            </w:r>
            <w:r>
              <w:rPr>
                <w:rFonts w:hint="eastAsia" w:ascii="宋体" w:hAnsi="宋体" w:eastAsia="宋体" w:cs="宋体"/>
                <w:i w:val="0"/>
                <w:iCs w:val="0"/>
                <w:caps w:val="0"/>
                <w:color w:val="333333"/>
                <w:spacing w:val="0"/>
                <w:sz w:val="19"/>
                <w:szCs w:val="19"/>
                <w:shd w:val="clear" w:fill="FFFFFF"/>
              </w:rPr>
              <w:br w:type="textWrapping"/>
            </w:r>
            <w:r>
              <w:rPr>
                <w:rFonts w:hint="eastAsia" w:ascii="宋体" w:hAnsi="宋体" w:eastAsia="宋体" w:cs="宋体"/>
                <w:i w:val="0"/>
                <w:iCs w:val="0"/>
                <w:caps w:val="0"/>
                <w:color w:val="333333"/>
                <w:spacing w:val="0"/>
                <w:sz w:val="19"/>
                <w:szCs w:val="19"/>
                <w:shd w:val="clear" w:fill="FFFFFF"/>
              </w:rPr>
              <w:t>      企业事业单位或者其他组织有前款所列行为之一的，可以并处五万元以下的罚款；情节严重的，并处五万元以上二十万元以下的罚款。</w:t>
            </w:r>
            <w:r>
              <w:rPr>
                <w:rFonts w:hint="eastAsia" w:ascii="宋体" w:hAnsi="宋体" w:eastAsia="宋体" w:cs="宋体"/>
                <w:i w:val="0"/>
                <w:iCs w:val="0"/>
                <w:caps w:val="0"/>
                <w:color w:val="333333"/>
                <w:spacing w:val="0"/>
                <w:sz w:val="19"/>
                <w:szCs w:val="19"/>
                <w:shd w:val="clear" w:fill="FFFFFF"/>
              </w:rPr>
              <w:br w:type="textWrapping"/>
            </w:r>
            <w:r>
              <w:rPr>
                <w:rFonts w:hint="eastAsia" w:ascii="宋体" w:hAnsi="宋体" w:eastAsia="宋体" w:cs="宋体"/>
                <w:i w:val="0"/>
                <w:iCs w:val="0"/>
                <w:caps w:val="0"/>
                <w:color w:val="333333"/>
                <w:spacing w:val="0"/>
                <w:sz w:val="19"/>
                <w:szCs w:val="19"/>
                <w:shd w:val="clear" w:fill="FFFFFF"/>
              </w:rPr>
              <w:t>      个体工商户有本条第一款所列行为之一的，由县级以上人民政府统计机构责令改正，给予警告，可以并处一万元以下的罚款。</w:t>
            </w:r>
          </w:p>
          <w:p>
            <w:pPr>
              <w:adjustRightInd w:val="0"/>
              <w:snapToGrid w:val="0"/>
              <w:jc w:val="center"/>
              <w:rPr>
                <w:rFonts w:hint="default" w:ascii="Times New Roman" w:hAnsi="Times New Roman" w:eastAsia="仿宋_GB2312"/>
                <w:szCs w:val="21"/>
                <w:lang w:val="en-US" w:eastAsia="zh-CN"/>
              </w:rPr>
            </w:pPr>
          </w:p>
        </w:tc>
        <w:tc>
          <w:tcPr>
            <w:tcW w:w="2265"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1.统计指标违法数额不满500万元的。</w:t>
            </w:r>
          </w:p>
        </w:tc>
        <w:tc>
          <w:tcPr>
            <w:tcW w:w="1815" w:type="dxa"/>
            <w:noWrap w:val="0"/>
            <w:vAlign w:val="center"/>
          </w:tcPr>
          <w:p>
            <w:pPr>
              <w:adjustRightInd w:val="0"/>
              <w:snapToGrid w:val="0"/>
              <w:jc w:val="left"/>
              <w:rPr>
                <w:rFonts w:ascii="Times New Roman" w:hAnsi="Times New Roman" w:eastAsia="仿宋_GB2312"/>
                <w:szCs w:val="21"/>
              </w:rPr>
            </w:pPr>
            <w:r>
              <w:rPr>
                <w:rFonts w:hint="eastAsia" w:ascii="宋体" w:hAnsi="宋体" w:eastAsia="宋体" w:cs="宋体"/>
                <w:i w:val="0"/>
                <w:iCs w:val="0"/>
                <w:caps w:val="0"/>
                <w:color w:val="333333"/>
                <w:spacing w:val="0"/>
                <w:sz w:val="18"/>
                <w:szCs w:val="18"/>
                <w:shd w:val="clear" w:fill="FFFFFF"/>
              </w:rPr>
              <w:t>差错率不满10%的</w:t>
            </w:r>
            <w:r>
              <w:rPr>
                <w:rFonts w:hint="eastAsia" w:ascii="宋体" w:hAnsi="宋体" w:eastAsia="宋体" w:cs="宋体"/>
                <w:i w:val="0"/>
                <w:iCs w:val="0"/>
                <w:caps w:val="0"/>
                <w:color w:val="333333"/>
                <w:spacing w:val="0"/>
                <w:sz w:val="19"/>
                <w:szCs w:val="19"/>
                <w:shd w:val="clear" w:fill="FFFFFF"/>
              </w:rPr>
              <w:t>。</w:t>
            </w:r>
          </w:p>
        </w:tc>
        <w:tc>
          <w:tcPr>
            <w:tcW w:w="3148"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000000"/>
                <w:spacing w:val="0"/>
                <w:sz w:val="19"/>
                <w:szCs w:val="19"/>
                <w:shd w:val="clear" w:fill="FFFFFF"/>
              </w:rPr>
              <w:t>对企业事业单位或者其他组织及个体工商户免于行政处罚，进行批评教育。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24" w:hRule="atLeast"/>
          <w:jc w:val="center"/>
        </w:trPr>
        <w:tc>
          <w:tcPr>
            <w:tcW w:w="437" w:type="dxa"/>
            <w:vMerge w:val="continue"/>
            <w:noWrap w:val="0"/>
            <w:vAlign w:val="center"/>
          </w:tcPr>
          <w:p>
            <w:pPr>
              <w:adjustRightInd w:val="0"/>
              <w:snapToGrid w:val="0"/>
              <w:jc w:val="center"/>
              <w:rPr>
                <w:rFonts w:hint="eastAsia" w:ascii="Times New Roman" w:hAnsi="Times New Roman" w:eastAsia="仿宋_GB2312"/>
                <w:szCs w:val="21"/>
                <w:lang w:val="en-US" w:eastAsia="zh-CN"/>
              </w:rPr>
            </w:pPr>
          </w:p>
        </w:tc>
        <w:tc>
          <w:tcPr>
            <w:tcW w:w="1538" w:type="dxa"/>
            <w:vMerge w:val="continue"/>
            <w:noWrap w:val="0"/>
            <w:vAlign w:val="center"/>
          </w:tcPr>
          <w:p>
            <w:pPr>
              <w:adjustRightInd w:val="0"/>
              <w:snapToGrid w:val="0"/>
              <w:jc w:val="center"/>
              <w:rPr>
                <w:rFonts w:ascii="Times New Roman" w:hAnsi="Times New Roman" w:eastAsia="仿宋_GB2312"/>
                <w:szCs w:val="21"/>
              </w:rPr>
            </w:pPr>
          </w:p>
        </w:tc>
        <w:tc>
          <w:tcPr>
            <w:tcW w:w="3560" w:type="dxa"/>
            <w:vMerge w:val="continue"/>
            <w:noWrap w:val="0"/>
            <w:vAlign w:val="center"/>
          </w:tcPr>
          <w:p>
            <w:pPr>
              <w:adjustRightInd w:val="0"/>
              <w:snapToGrid w:val="0"/>
              <w:jc w:val="center"/>
              <w:rPr>
                <w:rFonts w:hint="default" w:ascii="Times New Roman" w:hAnsi="Times New Roman" w:eastAsia="仿宋_GB2312"/>
                <w:szCs w:val="21"/>
                <w:lang w:val="en-US" w:eastAsia="zh-CN"/>
              </w:rPr>
            </w:pPr>
          </w:p>
        </w:tc>
        <w:tc>
          <w:tcPr>
            <w:tcW w:w="2265"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2.统计指标违法数额500万元以上不满1000万元的。</w:t>
            </w:r>
          </w:p>
        </w:tc>
        <w:tc>
          <w:tcPr>
            <w:tcW w:w="1815" w:type="dxa"/>
            <w:noWrap w:val="0"/>
            <w:vAlign w:val="center"/>
          </w:tcPr>
          <w:p>
            <w:pPr>
              <w:adjustRightInd w:val="0"/>
              <w:snapToGrid w:val="0"/>
              <w:jc w:val="left"/>
              <w:rPr>
                <w:rFonts w:ascii="Times New Roman" w:hAnsi="Times New Roman" w:eastAsia="仿宋_GB2312"/>
                <w:szCs w:val="21"/>
              </w:rPr>
            </w:pPr>
            <w:r>
              <w:rPr>
                <w:rFonts w:hint="eastAsia" w:ascii="宋体" w:hAnsi="宋体" w:eastAsia="宋体" w:cs="宋体"/>
                <w:i w:val="0"/>
                <w:iCs w:val="0"/>
                <w:caps w:val="0"/>
                <w:color w:val="333333"/>
                <w:spacing w:val="0"/>
                <w:sz w:val="18"/>
                <w:szCs w:val="18"/>
                <w:shd w:val="clear" w:fill="FFFFFF"/>
              </w:rPr>
              <w:t>差错率不满10%的</w:t>
            </w:r>
            <w:r>
              <w:rPr>
                <w:rFonts w:hint="eastAsia" w:ascii="宋体" w:hAnsi="宋体" w:eastAsia="宋体" w:cs="宋体"/>
                <w:i w:val="0"/>
                <w:iCs w:val="0"/>
                <w:caps w:val="0"/>
                <w:color w:val="333333"/>
                <w:spacing w:val="0"/>
                <w:sz w:val="19"/>
                <w:szCs w:val="19"/>
                <w:shd w:val="clear" w:fill="FFFFFF"/>
              </w:rPr>
              <w:t>。</w:t>
            </w:r>
          </w:p>
        </w:tc>
        <w:tc>
          <w:tcPr>
            <w:tcW w:w="3148"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000000"/>
                <w:spacing w:val="0"/>
                <w:sz w:val="19"/>
                <w:szCs w:val="19"/>
                <w:shd w:val="clear" w:fill="FFFFFF"/>
              </w:rPr>
              <w:t>对企业事业单位或者其他组织及个体工商户免于行政处罚，进行批评教育。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4" w:hRule="atLeast"/>
          <w:jc w:val="center"/>
        </w:trPr>
        <w:tc>
          <w:tcPr>
            <w:tcW w:w="437" w:type="dxa"/>
            <w:vMerge w:val="continue"/>
            <w:noWrap w:val="0"/>
            <w:vAlign w:val="center"/>
          </w:tcPr>
          <w:p>
            <w:pPr>
              <w:adjustRightInd w:val="0"/>
              <w:snapToGrid w:val="0"/>
              <w:jc w:val="center"/>
              <w:rPr>
                <w:rFonts w:hint="eastAsia" w:ascii="Times New Roman" w:hAnsi="Times New Roman" w:eastAsia="仿宋_GB2312"/>
                <w:szCs w:val="21"/>
                <w:lang w:val="en-US" w:eastAsia="zh-CN"/>
              </w:rPr>
            </w:pPr>
          </w:p>
        </w:tc>
        <w:tc>
          <w:tcPr>
            <w:tcW w:w="1538" w:type="dxa"/>
            <w:vMerge w:val="continue"/>
            <w:noWrap w:val="0"/>
            <w:vAlign w:val="center"/>
          </w:tcPr>
          <w:p>
            <w:pPr>
              <w:adjustRightInd w:val="0"/>
              <w:snapToGrid w:val="0"/>
              <w:jc w:val="center"/>
              <w:rPr>
                <w:rFonts w:ascii="Times New Roman" w:hAnsi="Times New Roman" w:eastAsia="仿宋_GB2312"/>
                <w:szCs w:val="21"/>
              </w:rPr>
            </w:pPr>
          </w:p>
        </w:tc>
        <w:tc>
          <w:tcPr>
            <w:tcW w:w="3560" w:type="dxa"/>
            <w:vMerge w:val="continue"/>
            <w:noWrap w:val="0"/>
            <w:vAlign w:val="center"/>
          </w:tcPr>
          <w:p>
            <w:pPr>
              <w:adjustRightInd w:val="0"/>
              <w:snapToGrid w:val="0"/>
              <w:jc w:val="center"/>
              <w:rPr>
                <w:rFonts w:hint="default" w:ascii="Times New Roman" w:hAnsi="Times New Roman" w:eastAsia="仿宋_GB2312"/>
                <w:szCs w:val="21"/>
                <w:lang w:val="en-US" w:eastAsia="zh-CN"/>
              </w:rPr>
            </w:pPr>
          </w:p>
        </w:tc>
        <w:tc>
          <w:tcPr>
            <w:tcW w:w="2265"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3.统计指标违法数额1000万元以上不满5000万元的。</w:t>
            </w:r>
          </w:p>
        </w:tc>
        <w:tc>
          <w:tcPr>
            <w:tcW w:w="1815" w:type="dxa"/>
            <w:noWrap w:val="0"/>
            <w:vAlign w:val="center"/>
          </w:tcPr>
          <w:p>
            <w:pPr>
              <w:adjustRightInd w:val="0"/>
              <w:snapToGrid w:val="0"/>
              <w:jc w:val="left"/>
              <w:rPr>
                <w:rFonts w:ascii="Times New Roman" w:hAnsi="Times New Roman" w:eastAsia="仿宋_GB2312"/>
                <w:szCs w:val="21"/>
              </w:rPr>
            </w:pPr>
            <w:r>
              <w:rPr>
                <w:rFonts w:hint="eastAsia" w:ascii="宋体" w:hAnsi="宋体" w:eastAsia="宋体" w:cs="宋体"/>
                <w:i w:val="0"/>
                <w:iCs w:val="0"/>
                <w:caps w:val="0"/>
                <w:color w:val="333333"/>
                <w:spacing w:val="0"/>
                <w:sz w:val="18"/>
                <w:szCs w:val="18"/>
                <w:shd w:val="clear" w:fill="FFFFFF"/>
              </w:rPr>
              <w:t>差错率不满10%的</w:t>
            </w:r>
            <w:r>
              <w:rPr>
                <w:rFonts w:hint="eastAsia" w:ascii="宋体" w:hAnsi="宋体" w:eastAsia="宋体" w:cs="宋体"/>
                <w:i w:val="0"/>
                <w:iCs w:val="0"/>
                <w:caps w:val="0"/>
                <w:color w:val="333333"/>
                <w:spacing w:val="0"/>
                <w:sz w:val="19"/>
                <w:szCs w:val="19"/>
                <w:shd w:val="clear" w:fill="FFFFFF"/>
              </w:rPr>
              <w:t>。</w:t>
            </w:r>
          </w:p>
        </w:tc>
        <w:tc>
          <w:tcPr>
            <w:tcW w:w="3148"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000000"/>
                <w:spacing w:val="0"/>
                <w:sz w:val="19"/>
                <w:szCs w:val="19"/>
                <w:shd w:val="clear" w:fill="FFFFFF"/>
              </w:rPr>
              <w:t>对企业事业单位或者其他组织及个体工商户免于行政处罚，进行批评教育，并限期整改。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4" w:hRule="atLeast"/>
          <w:jc w:val="center"/>
        </w:trPr>
        <w:tc>
          <w:tcPr>
            <w:tcW w:w="437" w:type="dxa"/>
            <w:vMerge w:val="continue"/>
            <w:noWrap w:val="0"/>
            <w:vAlign w:val="center"/>
          </w:tcPr>
          <w:p>
            <w:pPr>
              <w:adjustRightInd w:val="0"/>
              <w:snapToGrid w:val="0"/>
              <w:jc w:val="center"/>
              <w:rPr>
                <w:rFonts w:hint="eastAsia" w:ascii="Times New Roman" w:hAnsi="Times New Roman" w:eastAsia="仿宋_GB2312"/>
                <w:szCs w:val="21"/>
                <w:lang w:val="en-US" w:eastAsia="zh-CN"/>
              </w:rPr>
            </w:pPr>
          </w:p>
        </w:tc>
        <w:tc>
          <w:tcPr>
            <w:tcW w:w="1538" w:type="dxa"/>
            <w:vMerge w:val="continue"/>
            <w:noWrap w:val="0"/>
            <w:vAlign w:val="center"/>
          </w:tcPr>
          <w:p>
            <w:pPr>
              <w:adjustRightInd w:val="0"/>
              <w:snapToGrid w:val="0"/>
              <w:jc w:val="center"/>
              <w:rPr>
                <w:rFonts w:ascii="Times New Roman" w:hAnsi="Times New Roman" w:eastAsia="仿宋_GB2312"/>
                <w:szCs w:val="21"/>
              </w:rPr>
            </w:pPr>
          </w:p>
        </w:tc>
        <w:tc>
          <w:tcPr>
            <w:tcW w:w="3560" w:type="dxa"/>
            <w:vMerge w:val="continue"/>
            <w:noWrap w:val="0"/>
            <w:vAlign w:val="center"/>
          </w:tcPr>
          <w:p>
            <w:pPr>
              <w:adjustRightInd w:val="0"/>
              <w:snapToGrid w:val="0"/>
              <w:jc w:val="center"/>
              <w:rPr>
                <w:rFonts w:hint="default" w:ascii="Times New Roman" w:hAnsi="Times New Roman" w:eastAsia="仿宋_GB2312"/>
                <w:szCs w:val="21"/>
                <w:lang w:val="en-US" w:eastAsia="zh-CN"/>
              </w:rPr>
            </w:pPr>
          </w:p>
        </w:tc>
        <w:tc>
          <w:tcPr>
            <w:tcW w:w="2265"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4.统计指标违法数额5000万元以上不满1亿元的。</w:t>
            </w:r>
          </w:p>
        </w:tc>
        <w:tc>
          <w:tcPr>
            <w:tcW w:w="1815" w:type="dxa"/>
            <w:noWrap w:val="0"/>
            <w:vAlign w:val="center"/>
          </w:tcPr>
          <w:p>
            <w:pPr>
              <w:adjustRightInd w:val="0"/>
              <w:snapToGrid w:val="0"/>
              <w:jc w:val="left"/>
              <w:rPr>
                <w:rFonts w:ascii="Times New Roman" w:hAnsi="Times New Roman" w:eastAsia="仿宋_GB2312"/>
                <w:szCs w:val="21"/>
              </w:rPr>
            </w:pPr>
            <w:r>
              <w:rPr>
                <w:rFonts w:hint="eastAsia" w:ascii="宋体" w:hAnsi="宋体" w:eastAsia="宋体" w:cs="宋体"/>
                <w:i w:val="0"/>
                <w:iCs w:val="0"/>
                <w:caps w:val="0"/>
                <w:color w:val="333333"/>
                <w:spacing w:val="0"/>
                <w:sz w:val="18"/>
                <w:szCs w:val="18"/>
                <w:shd w:val="clear" w:fill="FFFFFF"/>
              </w:rPr>
              <w:t>差错率不满10%的</w:t>
            </w:r>
            <w:r>
              <w:rPr>
                <w:rFonts w:hint="eastAsia" w:ascii="宋体" w:hAnsi="宋体" w:eastAsia="宋体" w:cs="宋体"/>
                <w:i w:val="0"/>
                <w:iCs w:val="0"/>
                <w:caps w:val="0"/>
                <w:color w:val="333333"/>
                <w:spacing w:val="0"/>
                <w:sz w:val="19"/>
                <w:szCs w:val="19"/>
                <w:shd w:val="clear" w:fill="FFFFFF"/>
              </w:rPr>
              <w:t>。</w:t>
            </w:r>
          </w:p>
        </w:tc>
        <w:tc>
          <w:tcPr>
            <w:tcW w:w="3148"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000000"/>
                <w:spacing w:val="0"/>
                <w:sz w:val="19"/>
                <w:szCs w:val="19"/>
                <w:shd w:val="clear" w:fill="FFFFFF"/>
              </w:rPr>
              <w:t>对企业事业单位或者其他组织及个体工商户免于行政处罚，进行批评教育，并限期整改。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54" w:hRule="atLeast"/>
          <w:jc w:val="center"/>
        </w:trPr>
        <w:tc>
          <w:tcPr>
            <w:tcW w:w="437" w:type="dxa"/>
            <w:vMerge w:val="continue"/>
            <w:noWrap w:val="0"/>
            <w:vAlign w:val="center"/>
          </w:tcPr>
          <w:p>
            <w:pPr>
              <w:adjustRightInd w:val="0"/>
              <w:snapToGrid w:val="0"/>
              <w:jc w:val="center"/>
              <w:rPr>
                <w:rFonts w:hint="eastAsia" w:ascii="Times New Roman" w:hAnsi="Times New Roman" w:eastAsia="仿宋_GB2312"/>
                <w:szCs w:val="21"/>
                <w:lang w:val="en-US" w:eastAsia="zh-CN"/>
              </w:rPr>
            </w:pPr>
          </w:p>
        </w:tc>
        <w:tc>
          <w:tcPr>
            <w:tcW w:w="1538" w:type="dxa"/>
            <w:vMerge w:val="continue"/>
            <w:noWrap w:val="0"/>
            <w:vAlign w:val="center"/>
          </w:tcPr>
          <w:p>
            <w:pPr>
              <w:adjustRightInd w:val="0"/>
              <w:snapToGrid w:val="0"/>
              <w:jc w:val="center"/>
              <w:rPr>
                <w:rFonts w:ascii="Times New Roman" w:hAnsi="Times New Roman" w:eastAsia="仿宋_GB2312"/>
                <w:szCs w:val="21"/>
              </w:rPr>
            </w:pPr>
          </w:p>
        </w:tc>
        <w:tc>
          <w:tcPr>
            <w:tcW w:w="3560" w:type="dxa"/>
            <w:vMerge w:val="continue"/>
            <w:noWrap w:val="0"/>
            <w:vAlign w:val="center"/>
          </w:tcPr>
          <w:p>
            <w:pPr>
              <w:adjustRightInd w:val="0"/>
              <w:snapToGrid w:val="0"/>
              <w:jc w:val="center"/>
              <w:rPr>
                <w:rFonts w:hint="default" w:ascii="Times New Roman" w:hAnsi="Times New Roman" w:eastAsia="仿宋_GB2312"/>
                <w:szCs w:val="21"/>
                <w:lang w:val="en-US" w:eastAsia="zh-CN"/>
              </w:rPr>
            </w:pPr>
          </w:p>
        </w:tc>
        <w:tc>
          <w:tcPr>
            <w:tcW w:w="2265"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5.统计指标违法数额1亿元以上不满5亿元的。</w:t>
            </w:r>
          </w:p>
        </w:tc>
        <w:tc>
          <w:tcPr>
            <w:tcW w:w="1815" w:type="dxa"/>
            <w:noWrap w:val="0"/>
            <w:vAlign w:val="center"/>
          </w:tcPr>
          <w:p>
            <w:pPr>
              <w:adjustRightInd w:val="0"/>
              <w:snapToGrid w:val="0"/>
              <w:jc w:val="left"/>
              <w:rPr>
                <w:rFonts w:ascii="Times New Roman" w:hAnsi="Times New Roman" w:eastAsia="仿宋_GB2312"/>
                <w:szCs w:val="21"/>
              </w:rPr>
            </w:pPr>
            <w:r>
              <w:rPr>
                <w:rFonts w:hint="eastAsia" w:ascii="宋体" w:hAnsi="宋体" w:eastAsia="宋体" w:cs="宋体"/>
                <w:i w:val="0"/>
                <w:iCs w:val="0"/>
                <w:caps w:val="0"/>
                <w:color w:val="333333"/>
                <w:spacing w:val="0"/>
                <w:sz w:val="18"/>
                <w:szCs w:val="18"/>
                <w:shd w:val="clear" w:fill="FFFFFF"/>
              </w:rPr>
              <w:t>差错率不满10%的</w:t>
            </w:r>
            <w:r>
              <w:rPr>
                <w:rFonts w:hint="eastAsia" w:ascii="宋体" w:hAnsi="宋体" w:eastAsia="宋体" w:cs="宋体"/>
                <w:i w:val="0"/>
                <w:iCs w:val="0"/>
                <w:caps w:val="0"/>
                <w:color w:val="333333"/>
                <w:spacing w:val="0"/>
                <w:sz w:val="19"/>
                <w:szCs w:val="19"/>
                <w:shd w:val="clear" w:fill="FFFFFF"/>
              </w:rPr>
              <w:t>。</w:t>
            </w:r>
          </w:p>
        </w:tc>
        <w:tc>
          <w:tcPr>
            <w:tcW w:w="3148"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000000"/>
                <w:spacing w:val="0"/>
                <w:sz w:val="19"/>
                <w:szCs w:val="19"/>
                <w:shd w:val="clear" w:fill="FFFFFF"/>
              </w:rPr>
              <w:t>对企业事业单位或者其他组织及个体工商户给予警告，不予罚款，并限期整改。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4" w:hRule="atLeast"/>
          <w:jc w:val="center"/>
        </w:trPr>
        <w:tc>
          <w:tcPr>
            <w:tcW w:w="437" w:type="dxa"/>
            <w:vMerge w:val="continue"/>
            <w:noWrap w:val="0"/>
            <w:vAlign w:val="center"/>
          </w:tcPr>
          <w:p>
            <w:pPr>
              <w:adjustRightInd w:val="0"/>
              <w:snapToGrid w:val="0"/>
              <w:jc w:val="center"/>
              <w:rPr>
                <w:rFonts w:hint="eastAsia" w:ascii="Times New Roman" w:hAnsi="Times New Roman" w:eastAsia="仿宋_GB2312"/>
                <w:szCs w:val="21"/>
                <w:lang w:val="en-US" w:eastAsia="zh-CN"/>
              </w:rPr>
            </w:pPr>
          </w:p>
        </w:tc>
        <w:tc>
          <w:tcPr>
            <w:tcW w:w="1538" w:type="dxa"/>
            <w:vMerge w:val="continue"/>
            <w:noWrap w:val="0"/>
            <w:vAlign w:val="center"/>
          </w:tcPr>
          <w:p>
            <w:pPr>
              <w:adjustRightInd w:val="0"/>
              <w:snapToGrid w:val="0"/>
              <w:jc w:val="center"/>
              <w:rPr>
                <w:rFonts w:ascii="Times New Roman" w:hAnsi="Times New Roman" w:eastAsia="仿宋_GB2312"/>
                <w:szCs w:val="21"/>
              </w:rPr>
            </w:pPr>
          </w:p>
        </w:tc>
        <w:tc>
          <w:tcPr>
            <w:tcW w:w="3560" w:type="dxa"/>
            <w:vMerge w:val="continue"/>
            <w:noWrap w:val="0"/>
            <w:vAlign w:val="center"/>
          </w:tcPr>
          <w:p>
            <w:pPr>
              <w:adjustRightInd w:val="0"/>
              <w:snapToGrid w:val="0"/>
              <w:jc w:val="center"/>
              <w:rPr>
                <w:rFonts w:hint="default" w:ascii="Times New Roman" w:hAnsi="Times New Roman" w:eastAsia="仿宋_GB2312"/>
                <w:szCs w:val="21"/>
                <w:lang w:val="en-US" w:eastAsia="zh-CN"/>
              </w:rPr>
            </w:pPr>
          </w:p>
        </w:tc>
        <w:tc>
          <w:tcPr>
            <w:tcW w:w="2265"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6.统计指标违法数额5亿元以上的。</w:t>
            </w:r>
          </w:p>
        </w:tc>
        <w:tc>
          <w:tcPr>
            <w:tcW w:w="1815" w:type="dxa"/>
            <w:noWrap w:val="0"/>
            <w:vAlign w:val="center"/>
          </w:tcPr>
          <w:p>
            <w:pPr>
              <w:adjustRightInd w:val="0"/>
              <w:snapToGrid w:val="0"/>
              <w:jc w:val="left"/>
              <w:rPr>
                <w:rFonts w:ascii="Times New Roman" w:hAnsi="Times New Roman" w:eastAsia="仿宋_GB2312"/>
                <w:szCs w:val="21"/>
              </w:rPr>
            </w:pPr>
            <w:r>
              <w:rPr>
                <w:rFonts w:hint="eastAsia" w:ascii="宋体" w:hAnsi="宋体" w:eastAsia="宋体" w:cs="宋体"/>
                <w:i w:val="0"/>
                <w:iCs w:val="0"/>
                <w:caps w:val="0"/>
                <w:color w:val="333333"/>
                <w:spacing w:val="0"/>
                <w:sz w:val="18"/>
                <w:szCs w:val="18"/>
                <w:shd w:val="clear" w:fill="FFFFFF"/>
              </w:rPr>
              <w:t>差错率不满10%的</w:t>
            </w:r>
            <w:r>
              <w:rPr>
                <w:rFonts w:hint="eastAsia" w:ascii="宋体" w:hAnsi="宋体" w:eastAsia="宋体" w:cs="宋体"/>
                <w:i w:val="0"/>
                <w:iCs w:val="0"/>
                <w:caps w:val="0"/>
                <w:color w:val="333333"/>
                <w:spacing w:val="0"/>
                <w:sz w:val="19"/>
                <w:szCs w:val="19"/>
                <w:shd w:val="clear" w:fill="FFFFFF"/>
              </w:rPr>
              <w:t>。</w:t>
            </w:r>
          </w:p>
        </w:tc>
        <w:tc>
          <w:tcPr>
            <w:tcW w:w="3148"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000000"/>
                <w:spacing w:val="0"/>
                <w:sz w:val="19"/>
                <w:szCs w:val="19"/>
                <w:shd w:val="clear" w:fill="FFFFFF"/>
              </w:rPr>
              <w:t>对企业事业单位或者其他组织及个体工商户给予警告，不予罚款，并限期整改。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4" w:hRule="atLeast"/>
          <w:jc w:val="center"/>
        </w:trPr>
        <w:tc>
          <w:tcPr>
            <w:tcW w:w="437" w:type="dxa"/>
            <w:vMerge w:val="restart"/>
            <w:noWrap w:val="0"/>
            <w:vAlign w:val="center"/>
          </w:tcPr>
          <w:p>
            <w:pPr>
              <w:adjustRightInd w:val="0"/>
              <w:snapToGrid w:val="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2</w:t>
            </w:r>
          </w:p>
        </w:tc>
        <w:tc>
          <w:tcPr>
            <w:tcW w:w="1538" w:type="dxa"/>
            <w:vMerge w:val="restart"/>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企业事业单位或者其他组织、个体经营户提供虚假或者不完整经济普查资料的。</w:t>
            </w:r>
          </w:p>
        </w:tc>
        <w:tc>
          <w:tcPr>
            <w:tcW w:w="3560" w:type="dxa"/>
            <w:vMerge w:val="restart"/>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19"/>
                <w:szCs w:val="19"/>
                <w:shd w:val="clear" w:fill="FFFFFF"/>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19"/>
                <w:szCs w:val="19"/>
                <w:shd w:val="clear" w:fill="FFFFFF"/>
              </w:rPr>
              <w:t>（二）提供虚假或者不完整的经济普查资料的；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19"/>
                <w:szCs w:val="19"/>
                <w:shd w:val="clear" w:fill="FFFFFF"/>
              </w:rPr>
              <w:t>企业事业单位或者其他组织有前款所列行为之一的，可以并处5万元以下的罚款；情节严重的，并处5万元以上20万元以下的罚款。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19"/>
                <w:szCs w:val="19"/>
                <w:shd w:val="clear" w:fill="FFFFFF"/>
              </w:rPr>
              <w:t>个体经营户有本条第一款所列行为之一的，由县级以上人民政府统计机构责令改正，给予警告，可以并处1万元以下的罚款。</w:t>
            </w:r>
          </w:p>
          <w:p>
            <w:pPr>
              <w:adjustRightInd w:val="0"/>
              <w:snapToGrid w:val="0"/>
              <w:jc w:val="center"/>
              <w:rPr>
                <w:rFonts w:hint="default" w:ascii="Times New Roman" w:hAnsi="Times New Roman" w:eastAsia="仿宋_GB2312"/>
                <w:szCs w:val="21"/>
                <w:lang w:val="en-US" w:eastAsia="zh-CN"/>
              </w:rPr>
            </w:pPr>
          </w:p>
        </w:tc>
        <w:tc>
          <w:tcPr>
            <w:tcW w:w="2265"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1.统计指标违法数额不满500万元的。</w:t>
            </w:r>
          </w:p>
        </w:tc>
        <w:tc>
          <w:tcPr>
            <w:tcW w:w="1815" w:type="dxa"/>
            <w:noWrap w:val="0"/>
            <w:vAlign w:val="center"/>
          </w:tcPr>
          <w:p>
            <w:pPr>
              <w:adjustRightInd w:val="0"/>
              <w:snapToGrid w:val="0"/>
              <w:jc w:val="left"/>
              <w:rPr>
                <w:rFonts w:ascii="Times New Roman" w:hAnsi="Times New Roman" w:eastAsia="仿宋_GB2312"/>
                <w:szCs w:val="21"/>
              </w:rPr>
            </w:pPr>
            <w:r>
              <w:rPr>
                <w:rFonts w:hint="eastAsia" w:ascii="宋体" w:hAnsi="宋体" w:eastAsia="宋体" w:cs="宋体"/>
                <w:i w:val="0"/>
                <w:iCs w:val="0"/>
                <w:caps w:val="0"/>
                <w:color w:val="333333"/>
                <w:spacing w:val="0"/>
                <w:sz w:val="18"/>
                <w:szCs w:val="18"/>
                <w:shd w:val="clear" w:fill="FFFFFF"/>
              </w:rPr>
              <w:t>差错率不满10%的</w:t>
            </w:r>
            <w:r>
              <w:rPr>
                <w:rFonts w:hint="eastAsia" w:ascii="宋体" w:hAnsi="宋体" w:eastAsia="宋体" w:cs="宋体"/>
                <w:i w:val="0"/>
                <w:iCs w:val="0"/>
                <w:caps w:val="0"/>
                <w:color w:val="333333"/>
                <w:spacing w:val="0"/>
                <w:sz w:val="19"/>
                <w:szCs w:val="19"/>
                <w:shd w:val="clear" w:fill="FFFFFF"/>
              </w:rPr>
              <w:t>。</w:t>
            </w:r>
          </w:p>
        </w:tc>
        <w:tc>
          <w:tcPr>
            <w:tcW w:w="3148"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000000"/>
                <w:spacing w:val="0"/>
                <w:sz w:val="19"/>
                <w:szCs w:val="19"/>
                <w:shd w:val="clear" w:fill="FFFFFF"/>
              </w:rPr>
              <w:t>对企业事业单位或者其他组织及个体工商户免于行政处罚，进行批评教育。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99" w:hRule="atLeast"/>
          <w:jc w:val="center"/>
        </w:trPr>
        <w:tc>
          <w:tcPr>
            <w:tcW w:w="437" w:type="dxa"/>
            <w:vMerge w:val="continue"/>
            <w:noWrap w:val="0"/>
            <w:vAlign w:val="center"/>
          </w:tcPr>
          <w:p>
            <w:pPr>
              <w:adjustRightInd w:val="0"/>
              <w:snapToGrid w:val="0"/>
              <w:jc w:val="center"/>
              <w:rPr>
                <w:rFonts w:ascii="Times New Roman" w:hAnsi="Times New Roman" w:eastAsia="仿宋_GB2312"/>
                <w:szCs w:val="21"/>
              </w:rPr>
            </w:pPr>
          </w:p>
        </w:tc>
        <w:tc>
          <w:tcPr>
            <w:tcW w:w="1538" w:type="dxa"/>
            <w:vMerge w:val="continue"/>
            <w:noWrap w:val="0"/>
            <w:vAlign w:val="center"/>
          </w:tcPr>
          <w:p>
            <w:pPr>
              <w:adjustRightInd w:val="0"/>
              <w:snapToGrid w:val="0"/>
              <w:jc w:val="center"/>
              <w:rPr>
                <w:rFonts w:ascii="Times New Roman" w:hAnsi="Times New Roman" w:eastAsia="仿宋_GB2312"/>
                <w:szCs w:val="21"/>
              </w:rPr>
            </w:pPr>
          </w:p>
        </w:tc>
        <w:tc>
          <w:tcPr>
            <w:tcW w:w="3560" w:type="dxa"/>
            <w:vMerge w:val="continue"/>
            <w:noWrap w:val="0"/>
            <w:vAlign w:val="center"/>
          </w:tcPr>
          <w:p>
            <w:pPr>
              <w:adjustRightInd w:val="0"/>
              <w:snapToGrid w:val="0"/>
              <w:jc w:val="center"/>
              <w:rPr>
                <w:rFonts w:hint="default" w:ascii="Times New Roman" w:hAnsi="Times New Roman" w:eastAsia="仿宋_GB2312"/>
                <w:szCs w:val="21"/>
                <w:lang w:val="en-US" w:eastAsia="zh-CN"/>
              </w:rPr>
            </w:pPr>
          </w:p>
        </w:tc>
        <w:tc>
          <w:tcPr>
            <w:tcW w:w="2265"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2.统计指标违法数额500万元以上不满1000万元的。</w:t>
            </w:r>
          </w:p>
        </w:tc>
        <w:tc>
          <w:tcPr>
            <w:tcW w:w="1815" w:type="dxa"/>
            <w:noWrap w:val="0"/>
            <w:vAlign w:val="center"/>
          </w:tcPr>
          <w:p>
            <w:pPr>
              <w:adjustRightInd w:val="0"/>
              <w:snapToGrid w:val="0"/>
              <w:jc w:val="left"/>
              <w:rPr>
                <w:rFonts w:ascii="Times New Roman" w:hAnsi="Times New Roman" w:eastAsia="仿宋_GB2312"/>
                <w:szCs w:val="21"/>
              </w:rPr>
            </w:pPr>
            <w:r>
              <w:rPr>
                <w:rFonts w:hint="eastAsia" w:ascii="宋体" w:hAnsi="宋体" w:eastAsia="宋体" w:cs="宋体"/>
                <w:i w:val="0"/>
                <w:iCs w:val="0"/>
                <w:caps w:val="0"/>
                <w:color w:val="333333"/>
                <w:spacing w:val="0"/>
                <w:sz w:val="18"/>
                <w:szCs w:val="18"/>
                <w:shd w:val="clear" w:fill="FFFFFF"/>
              </w:rPr>
              <w:t>差错率不满10%的</w:t>
            </w:r>
            <w:r>
              <w:rPr>
                <w:rFonts w:hint="eastAsia" w:ascii="宋体" w:hAnsi="宋体" w:eastAsia="宋体" w:cs="宋体"/>
                <w:i w:val="0"/>
                <w:iCs w:val="0"/>
                <w:caps w:val="0"/>
                <w:color w:val="333333"/>
                <w:spacing w:val="0"/>
                <w:sz w:val="19"/>
                <w:szCs w:val="19"/>
                <w:shd w:val="clear" w:fill="FFFFFF"/>
              </w:rPr>
              <w:t>。</w:t>
            </w:r>
          </w:p>
        </w:tc>
        <w:tc>
          <w:tcPr>
            <w:tcW w:w="3148"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000000"/>
                <w:spacing w:val="0"/>
                <w:sz w:val="19"/>
                <w:szCs w:val="19"/>
                <w:shd w:val="clear" w:fill="FFFFFF"/>
              </w:rPr>
              <w:t>对企业事业单位或者其他组织及个体工商户免于行政处罚，进行批评教育。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9" w:hRule="atLeast"/>
          <w:jc w:val="center"/>
        </w:trPr>
        <w:tc>
          <w:tcPr>
            <w:tcW w:w="437" w:type="dxa"/>
            <w:vMerge w:val="continue"/>
            <w:noWrap w:val="0"/>
            <w:vAlign w:val="center"/>
          </w:tcPr>
          <w:p>
            <w:pPr>
              <w:adjustRightInd w:val="0"/>
              <w:snapToGrid w:val="0"/>
              <w:jc w:val="center"/>
              <w:rPr>
                <w:rFonts w:ascii="Times New Roman" w:hAnsi="Times New Roman" w:eastAsia="仿宋_GB2312"/>
                <w:szCs w:val="21"/>
              </w:rPr>
            </w:pPr>
          </w:p>
        </w:tc>
        <w:tc>
          <w:tcPr>
            <w:tcW w:w="1538" w:type="dxa"/>
            <w:vMerge w:val="continue"/>
            <w:noWrap w:val="0"/>
            <w:vAlign w:val="center"/>
          </w:tcPr>
          <w:p>
            <w:pPr>
              <w:adjustRightInd w:val="0"/>
              <w:snapToGrid w:val="0"/>
              <w:jc w:val="center"/>
              <w:rPr>
                <w:rFonts w:ascii="Times New Roman" w:hAnsi="Times New Roman" w:eastAsia="仿宋_GB2312"/>
                <w:szCs w:val="21"/>
              </w:rPr>
            </w:pPr>
          </w:p>
        </w:tc>
        <w:tc>
          <w:tcPr>
            <w:tcW w:w="3560" w:type="dxa"/>
            <w:vMerge w:val="continue"/>
            <w:noWrap w:val="0"/>
            <w:vAlign w:val="center"/>
          </w:tcPr>
          <w:p>
            <w:pPr>
              <w:adjustRightInd w:val="0"/>
              <w:snapToGrid w:val="0"/>
              <w:jc w:val="center"/>
              <w:rPr>
                <w:rFonts w:hint="default" w:ascii="Times New Roman" w:hAnsi="Times New Roman" w:eastAsia="仿宋_GB2312"/>
                <w:szCs w:val="21"/>
                <w:lang w:val="en-US" w:eastAsia="zh-CN"/>
              </w:rPr>
            </w:pPr>
          </w:p>
        </w:tc>
        <w:tc>
          <w:tcPr>
            <w:tcW w:w="2265"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3.统计指标违法数额1000万元以上不满5000万元的。</w:t>
            </w:r>
          </w:p>
        </w:tc>
        <w:tc>
          <w:tcPr>
            <w:tcW w:w="1815" w:type="dxa"/>
            <w:noWrap w:val="0"/>
            <w:vAlign w:val="center"/>
          </w:tcPr>
          <w:p>
            <w:pPr>
              <w:adjustRightInd w:val="0"/>
              <w:snapToGrid w:val="0"/>
              <w:jc w:val="left"/>
              <w:rPr>
                <w:rFonts w:ascii="Times New Roman" w:hAnsi="Times New Roman" w:eastAsia="仿宋_GB2312"/>
                <w:szCs w:val="21"/>
              </w:rPr>
            </w:pPr>
            <w:r>
              <w:rPr>
                <w:rFonts w:hint="eastAsia" w:ascii="宋体" w:hAnsi="宋体" w:eastAsia="宋体" w:cs="宋体"/>
                <w:i w:val="0"/>
                <w:iCs w:val="0"/>
                <w:caps w:val="0"/>
                <w:color w:val="333333"/>
                <w:spacing w:val="0"/>
                <w:sz w:val="18"/>
                <w:szCs w:val="18"/>
                <w:shd w:val="clear" w:fill="FFFFFF"/>
              </w:rPr>
              <w:t>差错率不满10%的</w:t>
            </w:r>
            <w:r>
              <w:rPr>
                <w:rFonts w:hint="eastAsia" w:ascii="宋体" w:hAnsi="宋体" w:eastAsia="宋体" w:cs="宋体"/>
                <w:i w:val="0"/>
                <w:iCs w:val="0"/>
                <w:caps w:val="0"/>
                <w:color w:val="333333"/>
                <w:spacing w:val="0"/>
                <w:sz w:val="19"/>
                <w:szCs w:val="19"/>
                <w:shd w:val="clear" w:fill="FFFFFF"/>
              </w:rPr>
              <w:t>。</w:t>
            </w:r>
          </w:p>
        </w:tc>
        <w:tc>
          <w:tcPr>
            <w:tcW w:w="3148"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000000"/>
                <w:spacing w:val="0"/>
                <w:sz w:val="19"/>
                <w:szCs w:val="19"/>
                <w:shd w:val="clear" w:fill="FFFFFF"/>
              </w:rPr>
              <w:t>对企业事业单位或者其他组织及个体工商户免于行政处罚，进行批评教育，并限期整改。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84" w:hRule="atLeast"/>
          <w:jc w:val="center"/>
        </w:trPr>
        <w:tc>
          <w:tcPr>
            <w:tcW w:w="437" w:type="dxa"/>
            <w:vMerge w:val="continue"/>
            <w:noWrap w:val="0"/>
            <w:vAlign w:val="center"/>
          </w:tcPr>
          <w:p>
            <w:pPr>
              <w:adjustRightInd w:val="0"/>
              <w:snapToGrid w:val="0"/>
              <w:jc w:val="center"/>
              <w:rPr>
                <w:rFonts w:ascii="Times New Roman" w:hAnsi="Times New Roman" w:eastAsia="仿宋_GB2312"/>
                <w:szCs w:val="21"/>
              </w:rPr>
            </w:pPr>
          </w:p>
        </w:tc>
        <w:tc>
          <w:tcPr>
            <w:tcW w:w="1538" w:type="dxa"/>
            <w:vMerge w:val="continue"/>
            <w:noWrap w:val="0"/>
            <w:vAlign w:val="center"/>
          </w:tcPr>
          <w:p>
            <w:pPr>
              <w:adjustRightInd w:val="0"/>
              <w:snapToGrid w:val="0"/>
              <w:jc w:val="center"/>
              <w:rPr>
                <w:rFonts w:ascii="Times New Roman" w:hAnsi="Times New Roman" w:eastAsia="仿宋_GB2312"/>
                <w:szCs w:val="21"/>
              </w:rPr>
            </w:pPr>
          </w:p>
        </w:tc>
        <w:tc>
          <w:tcPr>
            <w:tcW w:w="3560" w:type="dxa"/>
            <w:vMerge w:val="continue"/>
            <w:noWrap w:val="0"/>
            <w:vAlign w:val="center"/>
          </w:tcPr>
          <w:p>
            <w:pPr>
              <w:adjustRightInd w:val="0"/>
              <w:snapToGrid w:val="0"/>
              <w:jc w:val="center"/>
              <w:rPr>
                <w:rFonts w:hint="default" w:ascii="Times New Roman" w:hAnsi="Times New Roman" w:eastAsia="仿宋_GB2312"/>
                <w:szCs w:val="21"/>
                <w:lang w:val="en-US" w:eastAsia="zh-CN"/>
              </w:rPr>
            </w:pPr>
          </w:p>
        </w:tc>
        <w:tc>
          <w:tcPr>
            <w:tcW w:w="2265"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4.统计指标违法数额5000万元以上不满1亿元的。</w:t>
            </w:r>
          </w:p>
        </w:tc>
        <w:tc>
          <w:tcPr>
            <w:tcW w:w="1815" w:type="dxa"/>
            <w:noWrap w:val="0"/>
            <w:vAlign w:val="center"/>
          </w:tcPr>
          <w:p>
            <w:pPr>
              <w:adjustRightInd w:val="0"/>
              <w:snapToGrid w:val="0"/>
              <w:jc w:val="left"/>
              <w:rPr>
                <w:rFonts w:ascii="Times New Roman" w:hAnsi="Times New Roman" w:eastAsia="仿宋_GB2312"/>
                <w:szCs w:val="21"/>
              </w:rPr>
            </w:pPr>
            <w:r>
              <w:rPr>
                <w:rFonts w:hint="eastAsia" w:ascii="宋体" w:hAnsi="宋体" w:eastAsia="宋体" w:cs="宋体"/>
                <w:i w:val="0"/>
                <w:iCs w:val="0"/>
                <w:caps w:val="0"/>
                <w:color w:val="333333"/>
                <w:spacing w:val="0"/>
                <w:sz w:val="18"/>
                <w:szCs w:val="18"/>
                <w:shd w:val="clear" w:fill="FFFFFF"/>
              </w:rPr>
              <w:t>差错率不满10%的</w:t>
            </w:r>
            <w:r>
              <w:rPr>
                <w:rFonts w:hint="eastAsia" w:ascii="宋体" w:hAnsi="宋体" w:eastAsia="宋体" w:cs="宋体"/>
                <w:i w:val="0"/>
                <w:iCs w:val="0"/>
                <w:caps w:val="0"/>
                <w:color w:val="333333"/>
                <w:spacing w:val="0"/>
                <w:sz w:val="19"/>
                <w:szCs w:val="19"/>
                <w:shd w:val="clear" w:fill="FFFFFF"/>
              </w:rPr>
              <w:t>。</w:t>
            </w:r>
          </w:p>
        </w:tc>
        <w:tc>
          <w:tcPr>
            <w:tcW w:w="3148"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000000"/>
                <w:spacing w:val="0"/>
                <w:sz w:val="19"/>
                <w:szCs w:val="19"/>
                <w:shd w:val="clear" w:fill="FFFFFF"/>
              </w:rPr>
              <w:t>对企业事业单位或者其他组织及个体工商户免于行政处罚，进行批评教育，并限期整改。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54" w:hRule="atLeast"/>
          <w:jc w:val="center"/>
        </w:trPr>
        <w:tc>
          <w:tcPr>
            <w:tcW w:w="437" w:type="dxa"/>
            <w:vMerge w:val="continue"/>
            <w:noWrap w:val="0"/>
            <w:vAlign w:val="center"/>
          </w:tcPr>
          <w:p>
            <w:pPr>
              <w:adjustRightInd w:val="0"/>
              <w:snapToGrid w:val="0"/>
              <w:jc w:val="center"/>
              <w:rPr>
                <w:rFonts w:ascii="Times New Roman" w:hAnsi="Times New Roman" w:eastAsia="仿宋_GB2312"/>
                <w:szCs w:val="21"/>
              </w:rPr>
            </w:pPr>
          </w:p>
        </w:tc>
        <w:tc>
          <w:tcPr>
            <w:tcW w:w="1538" w:type="dxa"/>
            <w:vMerge w:val="continue"/>
            <w:noWrap w:val="0"/>
            <w:vAlign w:val="center"/>
          </w:tcPr>
          <w:p>
            <w:pPr>
              <w:adjustRightInd w:val="0"/>
              <w:snapToGrid w:val="0"/>
              <w:jc w:val="center"/>
              <w:rPr>
                <w:rFonts w:ascii="Times New Roman" w:hAnsi="Times New Roman" w:eastAsia="仿宋_GB2312"/>
                <w:szCs w:val="21"/>
              </w:rPr>
            </w:pPr>
          </w:p>
        </w:tc>
        <w:tc>
          <w:tcPr>
            <w:tcW w:w="3560" w:type="dxa"/>
            <w:vMerge w:val="continue"/>
            <w:noWrap w:val="0"/>
            <w:vAlign w:val="center"/>
          </w:tcPr>
          <w:p>
            <w:pPr>
              <w:adjustRightInd w:val="0"/>
              <w:snapToGrid w:val="0"/>
              <w:jc w:val="center"/>
              <w:rPr>
                <w:rFonts w:hint="default" w:ascii="Times New Roman" w:hAnsi="Times New Roman" w:eastAsia="仿宋_GB2312"/>
                <w:szCs w:val="21"/>
                <w:lang w:val="en-US" w:eastAsia="zh-CN"/>
              </w:rPr>
            </w:pPr>
          </w:p>
        </w:tc>
        <w:tc>
          <w:tcPr>
            <w:tcW w:w="2265"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5.统计指标违法数额1亿元以上不满5亿元的。</w:t>
            </w:r>
          </w:p>
        </w:tc>
        <w:tc>
          <w:tcPr>
            <w:tcW w:w="1815" w:type="dxa"/>
            <w:noWrap w:val="0"/>
            <w:vAlign w:val="center"/>
          </w:tcPr>
          <w:p>
            <w:pPr>
              <w:adjustRightInd w:val="0"/>
              <w:snapToGrid w:val="0"/>
              <w:jc w:val="left"/>
              <w:rPr>
                <w:rFonts w:ascii="Times New Roman" w:hAnsi="Times New Roman" w:eastAsia="仿宋_GB2312"/>
                <w:szCs w:val="21"/>
              </w:rPr>
            </w:pPr>
            <w:r>
              <w:rPr>
                <w:rFonts w:hint="eastAsia" w:ascii="宋体" w:hAnsi="宋体" w:eastAsia="宋体" w:cs="宋体"/>
                <w:i w:val="0"/>
                <w:iCs w:val="0"/>
                <w:caps w:val="0"/>
                <w:color w:val="333333"/>
                <w:spacing w:val="0"/>
                <w:sz w:val="18"/>
                <w:szCs w:val="18"/>
                <w:shd w:val="clear" w:fill="FFFFFF"/>
              </w:rPr>
              <w:t>差错率不满10%的</w:t>
            </w:r>
            <w:r>
              <w:rPr>
                <w:rFonts w:hint="eastAsia" w:ascii="宋体" w:hAnsi="宋体" w:eastAsia="宋体" w:cs="宋体"/>
                <w:i w:val="0"/>
                <w:iCs w:val="0"/>
                <w:caps w:val="0"/>
                <w:color w:val="333333"/>
                <w:spacing w:val="0"/>
                <w:sz w:val="19"/>
                <w:szCs w:val="19"/>
                <w:shd w:val="clear" w:fill="FFFFFF"/>
              </w:rPr>
              <w:t>。</w:t>
            </w:r>
          </w:p>
        </w:tc>
        <w:tc>
          <w:tcPr>
            <w:tcW w:w="3148"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000000"/>
                <w:spacing w:val="0"/>
                <w:sz w:val="19"/>
                <w:szCs w:val="19"/>
                <w:shd w:val="clear" w:fill="FFFFFF"/>
              </w:rPr>
              <w:t>对企业事业单位或者其他组织及个体工商户给予警告，不予罚款，并限期整改。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4" w:hRule="atLeast"/>
          <w:jc w:val="center"/>
        </w:trPr>
        <w:tc>
          <w:tcPr>
            <w:tcW w:w="437" w:type="dxa"/>
            <w:vMerge w:val="continue"/>
            <w:noWrap w:val="0"/>
            <w:vAlign w:val="center"/>
          </w:tcPr>
          <w:p>
            <w:pPr>
              <w:adjustRightInd w:val="0"/>
              <w:snapToGrid w:val="0"/>
              <w:jc w:val="center"/>
              <w:rPr>
                <w:rFonts w:ascii="Times New Roman" w:hAnsi="Times New Roman" w:eastAsia="仿宋_GB2312"/>
                <w:szCs w:val="21"/>
              </w:rPr>
            </w:pPr>
          </w:p>
        </w:tc>
        <w:tc>
          <w:tcPr>
            <w:tcW w:w="1538" w:type="dxa"/>
            <w:vMerge w:val="continue"/>
            <w:noWrap w:val="0"/>
            <w:vAlign w:val="center"/>
          </w:tcPr>
          <w:p>
            <w:pPr>
              <w:adjustRightInd w:val="0"/>
              <w:snapToGrid w:val="0"/>
              <w:jc w:val="center"/>
              <w:rPr>
                <w:rFonts w:ascii="Times New Roman" w:hAnsi="Times New Roman" w:eastAsia="仿宋_GB2312"/>
                <w:szCs w:val="21"/>
              </w:rPr>
            </w:pPr>
          </w:p>
        </w:tc>
        <w:tc>
          <w:tcPr>
            <w:tcW w:w="3560" w:type="dxa"/>
            <w:vMerge w:val="continue"/>
            <w:noWrap w:val="0"/>
            <w:vAlign w:val="center"/>
          </w:tcPr>
          <w:p>
            <w:pPr>
              <w:adjustRightInd w:val="0"/>
              <w:snapToGrid w:val="0"/>
              <w:jc w:val="center"/>
              <w:rPr>
                <w:rFonts w:hint="default" w:ascii="Times New Roman" w:hAnsi="Times New Roman" w:eastAsia="仿宋_GB2312"/>
                <w:szCs w:val="21"/>
                <w:lang w:val="en-US" w:eastAsia="zh-CN"/>
              </w:rPr>
            </w:pPr>
          </w:p>
        </w:tc>
        <w:tc>
          <w:tcPr>
            <w:tcW w:w="2265"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6.统计指标违法数额5亿元以上的。</w:t>
            </w:r>
          </w:p>
        </w:tc>
        <w:tc>
          <w:tcPr>
            <w:tcW w:w="1815" w:type="dxa"/>
            <w:noWrap w:val="0"/>
            <w:vAlign w:val="center"/>
          </w:tcPr>
          <w:p>
            <w:pPr>
              <w:adjustRightInd w:val="0"/>
              <w:snapToGrid w:val="0"/>
              <w:jc w:val="left"/>
              <w:rPr>
                <w:rFonts w:ascii="Times New Roman" w:hAnsi="Times New Roman" w:eastAsia="仿宋_GB2312"/>
                <w:szCs w:val="21"/>
              </w:rPr>
            </w:pPr>
            <w:r>
              <w:rPr>
                <w:rFonts w:hint="eastAsia" w:ascii="宋体" w:hAnsi="宋体" w:eastAsia="宋体" w:cs="宋体"/>
                <w:i w:val="0"/>
                <w:iCs w:val="0"/>
                <w:caps w:val="0"/>
                <w:color w:val="333333"/>
                <w:spacing w:val="0"/>
                <w:sz w:val="18"/>
                <w:szCs w:val="18"/>
                <w:shd w:val="clear" w:fill="FFFFFF"/>
              </w:rPr>
              <w:t>差错率不满10%的</w:t>
            </w:r>
            <w:r>
              <w:rPr>
                <w:rFonts w:hint="eastAsia" w:ascii="宋体" w:hAnsi="宋体" w:eastAsia="宋体" w:cs="宋体"/>
                <w:i w:val="0"/>
                <w:iCs w:val="0"/>
                <w:caps w:val="0"/>
                <w:color w:val="333333"/>
                <w:spacing w:val="0"/>
                <w:sz w:val="19"/>
                <w:szCs w:val="19"/>
                <w:shd w:val="clear" w:fill="FFFFFF"/>
              </w:rPr>
              <w:t>。</w:t>
            </w:r>
          </w:p>
        </w:tc>
        <w:tc>
          <w:tcPr>
            <w:tcW w:w="3148"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000000"/>
                <w:spacing w:val="0"/>
                <w:sz w:val="19"/>
                <w:szCs w:val="19"/>
                <w:shd w:val="clear" w:fill="FFFFFF"/>
              </w:rPr>
              <w:t>对企业事业单位或者其他组织及个体工商户给予警告，不予罚款，并限期整改。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15" w:hRule="atLeast"/>
          <w:jc w:val="center"/>
        </w:trPr>
        <w:tc>
          <w:tcPr>
            <w:tcW w:w="437" w:type="dxa"/>
            <w:noWrap w:val="0"/>
            <w:vAlign w:val="center"/>
          </w:tcPr>
          <w:p>
            <w:pPr>
              <w:adjustRightInd w:val="0"/>
              <w:snapToGrid w:val="0"/>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3</w:t>
            </w:r>
          </w:p>
        </w:tc>
        <w:tc>
          <w:tcPr>
            <w:tcW w:w="1538"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农业生产经营单位、农业生产经营户提供虚假或者不完整农业普查资料的。</w:t>
            </w:r>
          </w:p>
        </w:tc>
        <w:tc>
          <w:tcPr>
            <w:tcW w:w="3560" w:type="dxa"/>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19"/>
                <w:szCs w:val="19"/>
                <w:shd w:val="clear" w:fill="FFFFFF"/>
              </w:rPr>
              <w:t>《全国农业普查条例》第三十九条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19"/>
                <w:szCs w:val="19"/>
                <w:shd w:val="clear" w:fill="FFFFFF"/>
              </w:rPr>
              <w:t>（二）提供虚假或者不完整的农业普查资料的；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19"/>
                <w:szCs w:val="19"/>
                <w:shd w:val="clear" w:fill="FFFFFF"/>
              </w:rPr>
              <w:t>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p>
            <w:pPr>
              <w:adjustRightInd w:val="0"/>
              <w:snapToGrid w:val="0"/>
              <w:jc w:val="center"/>
              <w:rPr>
                <w:rFonts w:hint="default" w:ascii="Times New Roman" w:hAnsi="Times New Roman" w:eastAsia="仿宋_GB2312"/>
                <w:szCs w:val="21"/>
                <w:lang w:val="en-US" w:eastAsia="zh-CN"/>
              </w:rPr>
            </w:pPr>
          </w:p>
        </w:tc>
        <w:tc>
          <w:tcPr>
            <w:tcW w:w="4080" w:type="dxa"/>
            <w:gridSpan w:val="2"/>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差错率不满10%的。</w:t>
            </w:r>
          </w:p>
        </w:tc>
        <w:tc>
          <w:tcPr>
            <w:tcW w:w="3148" w:type="dxa"/>
            <w:noWrap w:val="0"/>
            <w:vAlign w:val="center"/>
          </w:tcPr>
          <w:p>
            <w:pPr>
              <w:adjustRightInd w:val="0"/>
              <w:snapToGrid w:val="0"/>
              <w:jc w:val="center"/>
              <w:rPr>
                <w:rFonts w:ascii="Times New Roman" w:hAnsi="Times New Roman" w:eastAsia="仿宋_GB2312"/>
                <w:szCs w:val="21"/>
              </w:rPr>
            </w:pPr>
            <w:r>
              <w:rPr>
                <w:rFonts w:hint="eastAsia" w:ascii="宋体" w:hAnsi="宋体" w:eastAsia="宋体" w:cs="宋体"/>
                <w:i w:val="0"/>
                <w:iCs w:val="0"/>
                <w:caps w:val="0"/>
                <w:color w:val="333333"/>
                <w:spacing w:val="0"/>
                <w:sz w:val="19"/>
                <w:szCs w:val="19"/>
                <w:shd w:val="clear" w:fill="FFFFFF"/>
              </w:rPr>
              <w:t>对农业生产经营单位及农业生产经营户免于行政处罚，进行批评教育，并限期整改。</w:t>
            </w:r>
          </w:p>
        </w:tc>
      </w:tr>
    </w:tbl>
    <w:p/>
    <w:p/>
    <w:p/>
    <w:p/>
    <w:p/>
    <w:p/>
    <w:p/>
    <w:p/>
    <w:p>
      <w:pPr>
        <w:rPr>
          <w:rFonts w:hint="default" w:eastAsia="宋体"/>
          <w:lang w:val="en-US" w:eastAsia="zh-CN"/>
        </w:rPr>
      </w:pPr>
    </w:p>
    <w:p/>
    <w:p/>
    <w:p/>
    <w:sectPr>
      <w:footerReference r:id="rId3" w:type="default"/>
      <w:pgSz w:w="16838" w:h="11906" w:orient="landscape"/>
      <w:pgMar w:top="76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TU0NjAwMDA0YjgxZjMxZGQ0OTU3ODY3NzNkYjcifQ=="/>
  </w:docVars>
  <w:rsids>
    <w:rsidRoot w:val="5A631D69"/>
    <w:rsid w:val="5A631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2023-09-28T02:37:00Z</dcterms:created>
  <dc:creator>dong</dc:creator>
  <cp:lastModifiedBy>dong</cp:lastModifiedBy>
  <dcterms:modified xsi:type="dcterms:W3CDTF">2023-09-28T02:37:55Z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680F8952034449AF81946E75B7AC9A78_11</vt:lpwstr>
  </property>
</Properties>
</file>