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ascii="楷体" w:hAnsi="楷体" w:eastAsia="楷体"/>
          <w:b/>
          <w:sz w:val="52"/>
          <w:szCs w:val="52"/>
        </w:rPr>
      </w:pPr>
      <w:r>
        <w:rPr>
          <w:rFonts w:hint="eastAsia" w:ascii="宋体" w:hAnsi="宋体" w:cs="宋体"/>
          <w:b/>
          <w:sz w:val="52"/>
          <w:szCs w:val="52"/>
          <w:lang w:eastAsia="zh-CN"/>
        </w:rPr>
        <w:t>明山区北地街道办事处</w:t>
      </w:r>
      <w:r>
        <w:rPr>
          <w:rFonts w:hint="eastAsia" w:ascii="宋体" w:hAnsi="宋体" w:cs="宋体"/>
          <w:b/>
          <w:sz w:val="52"/>
          <w:szCs w:val="52"/>
          <w:lang w:val="en-US" w:eastAsia="zh-CN"/>
        </w:rPr>
        <w:t>2020</w:t>
      </w:r>
      <w:r>
        <w:rPr>
          <w:rFonts w:hint="eastAsia" w:ascii="宋体" w:hAnsi="宋体" w:cs="宋体"/>
          <w:b/>
          <w:sz w:val="52"/>
          <w:szCs w:val="52"/>
        </w:rPr>
        <w:t>年部门预算</w:t>
      </w: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r>
        <w:rPr>
          <w:rFonts w:hint="eastAsia" w:ascii="宋体" w:hAnsi="宋体" w:cs="宋体"/>
          <w:b/>
          <w:sz w:val="52"/>
          <w:szCs w:val="52"/>
          <w:lang w:eastAsia="zh-CN"/>
        </w:rPr>
        <w:t>明山区北地街道办事处</w:t>
      </w:r>
    </w:p>
    <w:p>
      <w:pPr>
        <w:jc w:val="center"/>
        <w:rPr>
          <w:rFonts w:hint="eastAsia"/>
          <w:b/>
          <w:sz w:val="44"/>
          <w:szCs w:val="44"/>
          <w:u w:val="single"/>
        </w:rPr>
      </w:pPr>
    </w:p>
    <w:p>
      <w:pPr>
        <w:rPr>
          <w:rFonts w:hint="eastAsia"/>
          <w:b/>
          <w:sz w:val="44"/>
          <w:szCs w:val="44"/>
        </w:rPr>
      </w:pPr>
    </w:p>
    <w:p>
      <w:pPr>
        <w:rPr>
          <w:rFonts w:hint="eastAsia"/>
          <w:b/>
          <w:sz w:val="44"/>
          <w:szCs w:val="44"/>
        </w:rPr>
      </w:pPr>
    </w:p>
    <w:p>
      <w:pPr>
        <w:jc w:val="center"/>
        <w:rPr>
          <w:rFonts w:hint="eastAsia" w:ascii="微软雅黑" w:hAnsi="微软雅黑" w:eastAsia="微软雅黑" w:cs="微软雅黑"/>
          <w:b/>
          <w:sz w:val="30"/>
          <w:szCs w:val="30"/>
        </w:rPr>
      </w:pPr>
      <w:r>
        <w:rPr>
          <w:rFonts w:hint="eastAsia" w:ascii="微软雅黑" w:hAnsi="微软雅黑" w:eastAsia="微软雅黑" w:cs="微软雅黑"/>
          <w:b/>
          <w:sz w:val="30"/>
          <w:szCs w:val="30"/>
        </w:rPr>
        <w:t>目    录</w:t>
      </w:r>
    </w:p>
    <w:p>
      <w:pPr>
        <w:rPr>
          <w:rFonts w:hint="eastAsia" w:ascii="微软雅黑" w:hAnsi="微软雅黑" w:eastAsia="微软雅黑" w:cs="微软雅黑"/>
          <w:b/>
          <w:sz w:val="30"/>
          <w:szCs w:val="30"/>
          <w:u w:val="single"/>
        </w:rPr>
      </w:pP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第</w:t>
      </w:r>
      <w:r>
        <w:rPr>
          <w:rFonts w:hint="eastAsia" w:ascii="微软雅黑" w:hAnsi="微软雅黑" w:eastAsia="微软雅黑" w:cs="微软雅黑"/>
          <w:sz w:val="30"/>
          <w:szCs w:val="30"/>
          <w:lang w:eastAsia="zh-CN"/>
        </w:rPr>
        <w:t>一</w:t>
      </w:r>
      <w:r>
        <w:rPr>
          <w:rFonts w:hint="eastAsia" w:ascii="微软雅黑" w:hAnsi="微软雅黑" w:eastAsia="微软雅黑" w:cs="微软雅黑"/>
          <w:sz w:val="30"/>
          <w:szCs w:val="30"/>
        </w:rPr>
        <w:t xml:space="preserve">部分  </w:t>
      </w:r>
      <w:r>
        <w:rPr>
          <w:rFonts w:hint="eastAsia" w:ascii="微软雅黑" w:hAnsi="微软雅黑" w:eastAsia="微软雅黑" w:cs="微软雅黑"/>
          <w:b/>
          <w:sz w:val="30"/>
          <w:szCs w:val="30"/>
          <w:lang w:eastAsia="zh-CN"/>
        </w:rPr>
        <w:t>明山区北地街道办事处</w:t>
      </w:r>
      <w:r>
        <w:rPr>
          <w:rFonts w:hint="eastAsia" w:ascii="微软雅黑" w:hAnsi="微软雅黑" w:eastAsia="微软雅黑" w:cs="微软雅黑"/>
          <w:sz w:val="30"/>
          <w:szCs w:val="30"/>
        </w:rPr>
        <w:t>概况</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 xml:space="preserve">    一、主要职责</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 xml:space="preserve">    二、机构设置</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第</w:t>
      </w:r>
      <w:r>
        <w:rPr>
          <w:rFonts w:hint="eastAsia" w:ascii="微软雅黑" w:hAnsi="微软雅黑" w:eastAsia="微软雅黑" w:cs="微软雅黑"/>
          <w:sz w:val="30"/>
          <w:szCs w:val="30"/>
          <w:lang w:eastAsia="zh-CN"/>
        </w:rPr>
        <w:t>二</w:t>
      </w:r>
      <w:r>
        <w:rPr>
          <w:rFonts w:hint="eastAsia" w:ascii="微软雅黑" w:hAnsi="微软雅黑" w:eastAsia="微软雅黑" w:cs="微软雅黑"/>
          <w:sz w:val="30"/>
          <w:szCs w:val="30"/>
        </w:rPr>
        <w:t xml:space="preserve">部分   </w:t>
      </w:r>
      <w:r>
        <w:rPr>
          <w:rFonts w:hint="eastAsia" w:ascii="微软雅黑" w:hAnsi="微软雅黑" w:eastAsia="微软雅黑" w:cs="微软雅黑"/>
          <w:b/>
          <w:sz w:val="30"/>
          <w:szCs w:val="30"/>
          <w:lang w:eastAsia="zh-CN"/>
        </w:rPr>
        <w:t>明山区北地街道办事处</w:t>
      </w:r>
      <w:r>
        <w:rPr>
          <w:rFonts w:hint="eastAsia" w:ascii="微软雅黑" w:hAnsi="微软雅黑" w:eastAsia="微软雅黑" w:cs="微软雅黑"/>
          <w:sz w:val="30"/>
          <w:szCs w:val="30"/>
          <w:lang w:val="en-US" w:eastAsia="zh-CN"/>
        </w:rPr>
        <w:t>2020</w:t>
      </w:r>
      <w:r>
        <w:rPr>
          <w:rFonts w:hint="eastAsia" w:ascii="微软雅黑" w:hAnsi="微软雅黑" w:eastAsia="微软雅黑" w:cs="微软雅黑"/>
          <w:sz w:val="30"/>
          <w:szCs w:val="30"/>
        </w:rPr>
        <w:t>年部门预算情况说明</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第</w:t>
      </w:r>
      <w:r>
        <w:rPr>
          <w:rFonts w:hint="eastAsia" w:ascii="微软雅黑" w:hAnsi="微软雅黑" w:eastAsia="微软雅黑" w:cs="微软雅黑"/>
          <w:sz w:val="30"/>
          <w:szCs w:val="30"/>
          <w:lang w:eastAsia="zh-CN"/>
        </w:rPr>
        <w:t>三</w:t>
      </w:r>
      <w:r>
        <w:rPr>
          <w:rFonts w:hint="eastAsia" w:ascii="微软雅黑" w:hAnsi="微软雅黑" w:eastAsia="微软雅黑" w:cs="微软雅黑"/>
          <w:sz w:val="30"/>
          <w:szCs w:val="30"/>
        </w:rPr>
        <w:t>部分   名词解释</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第</w:t>
      </w:r>
      <w:r>
        <w:rPr>
          <w:rFonts w:hint="eastAsia" w:ascii="微软雅黑" w:hAnsi="微软雅黑" w:eastAsia="微软雅黑" w:cs="微软雅黑"/>
          <w:sz w:val="30"/>
          <w:szCs w:val="30"/>
          <w:lang w:eastAsia="zh-CN"/>
        </w:rPr>
        <w:t>四</w:t>
      </w:r>
      <w:r>
        <w:rPr>
          <w:rFonts w:hint="eastAsia" w:ascii="微软雅黑" w:hAnsi="微软雅黑" w:eastAsia="微软雅黑" w:cs="微软雅黑"/>
          <w:sz w:val="30"/>
          <w:szCs w:val="30"/>
        </w:rPr>
        <w:t xml:space="preserve">部分   </w:t>
      </w:r>
      <w:r>
        <w:rPr>
          <w:rFonts w:hint="eastAsia" w:ascii="微软雅黑" w:hAnsi="微软雅黑" w:eastAsia="微软雅黑" w:cs="微软雅黑"/>
          <w:sz w:val="30"/>
          <w:szCs w:val="30"/>
          <w:lang w:val="en-US" w:eastAsia="zh-CN"/>
        </w:rPr>
        <w:t>2020</w:t>
      </w:r>
      <w:r>
        <w:rPr>
          <w:rFonts w:hint="eastAsia" w:ascii="微软雅黑" w:hAnsi="微软雅黑" w:eastAsia="微软雅黑" w:cs="微软雅黑"/>
          <w:sz w:val="30"/>
          <w:szCs w:val="30"/>
        </w:rPr>
        <w:t>年</w:t>
      </w:r>
      <w:r>
        <w:rPr>
          <w:rFonts w:hint="eastAsia" w:ascii="微软雅黑" w:hAnsi="微软雅黑" w:eastAsia="微软雅黑" w:cs="微软雅黑"/>
          <w:b/>
          <w:sz w:val="30"/>
          <w:szCs w:val="30"/>
          <w:lang w:eastAsia="zh-CN"/>
        </w:rPr>
        <w:t>明山区北地街道办事处</w:t>
      </w:r>
      <w:r>
        <w:rPr>
          <w:rFonts w:hint="eastAsia" w:ascii="微软雅黑" w:hAnsi="微软雅黑" w:eastAsia="微软雅黑" w:cs="微软雅黑"/>
          <w:sz w:val="30"/>
          <w:szCs w:val="30"/>
        </w:rPr>
        <w:t>部门预算批复表</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 xml:space="preserve">    一、财政拨款收支预算总表</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 xml:space="preserve">    二、一般公共预算支出表</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 xml:space="preserve">    三、一般公共预算基本支出表</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 xml:space="preserve">    四、一般公共预算“三公”经费支出表</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 xml:space="preserve">    五、政府性基金预算支出表</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 xml:space="preserve">    六、部门收支预算总表</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 xml:space="preserve">    七、部门收入预算总表</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 xml:space="preserve">    八、部门支出预算总表</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 xml:space="preserve">    九、政府采购计划表</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 xml:space="preserve">    十、政府预算经济分类支出预算表</w:t>
      </w:r>
    </w:p>
    <w:p>
      <w:pPr>
        <w:rPr>
          <w:rFonts w:hint="eastAsia" w:ascii="微软雅黑" w:hAnsi="微软雅黑" w:eastAsia="微软雅黑" w:cs="微软雅黑"/>
          <w:sz w:val="30"/>
          <w:szCs w:val="30"/>
        </w:rPr>
      </w:pPr>
      <w:r>
        <w:rPr>
          <w:rFonts w:hint="eastAsia" w:ascii="微软雅黑" w:hAnsi="微软雅黑" w:eastAsia="微软雅黑" w:cs="微软雅黑"/>
          <w:color w:val="FF0000"/>
          <w:sz w:val="30"/>
          <w:szCs w:val="30"/>
        </w:rPr>
        <w:t xml:space="preserve">   </w:t>
      </w:r>
      <w:r>
        <w:rPr>
          <w:rFonts w:hint="eastAsia" w:ascii="微软雅黑" w:hAnsi="微软雅黑" w:eastAsia="微软雅黑" w:cs="微软雅黑"/>
          <w:sz w:val="30"/>
          <w:szCs w:val="30"/>
        </w:rPr>
        <w:t xml:space="preserve"> 十一、项目支出明细表</w:t>
      </w:r>
    </w:p>
    <w:p>
      <w:pPr>
        <w:rPr>
          <w:rFonts w:hint="eastAsia" w:ascii="微软雅黑" w:hAnsi="微软雅黑" w:eastAsia="微软雅黑" w:cs="微软雅黑"/>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b/>
          <w:bCs/>
          <w:i w:val="0"/>
          <w:caps w:val="0"/>
          <w:color w:val="333333"/>
          <w:spacing w:val="0"/>
          <w:sz w:val="30"/>
          <w:szCs w:val="3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b/>
          <w:bCs/>
          <w:i w:val="0"/>
          <w:caps w:val="0"/>
          <w:color w:val="333333"/>
          <w:spacing w:val="0"/>
          <w:sz w:val="30"/>
          <w:szCs w:val="30"/>
        </w:rPr>
      </w:pPr>
      <w:r>
        <w:rPr>
          <w:rFonts w:hint="eastAsia" w:ascii="微软雅黑" w:hAnsi="微软雅黑" w:eastAsia="微软雅黑" w:cs="微软雅黑"/>
          <w:b/>
          <w:bCs/>
          <w:i w:val="0"/>
          <w:caps w:val="0"/>
          <w:color w:val="333333"/>
          <w:spacing w:val="0"/>
          <w:sz w:val="30"/>
          <w:szCs w:val="30"/>
          <w:shd w:val="clear" w:fill="FFFFFF"/>
        </w:rPr>
        <w:t> 第一部分 本溪市明山区人民政府北地街道办事处概况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kern w:val="0"/>
          <w:sz w:val="30"/>
          <w:szCs w:val="3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kern w:val="0"/>
          <w:sz w:val="30"/>
          <w:szCs w:val="30"/>
          <w:shd w:val="clear" w:fill="FFFFFF"/>
          <w:lang w:val="en-US" w:eastAsia="zh-CN" w:bidi="ar"/>
        </w:rPr>
        <w:t>一、主要职责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kern w:val="0"/>
          <w:sz w:val="30"/>
          <w:szCs w:val="30"/>
          <w:shd w:val="clear" w:fill="FFFFFF"/>
          <w:lang w:val="en-US" w:eastAsia="zh-CN" w:bidi="ar"/>
        </w:rPr>
        <w:t>   （一）、在区委、区政府的领导下，贯彻执行党路线、方针、政策和国家的各项法律、法规；负责街辖区内的地区性、群众性、公益性、社会性工作。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kern w:val="0"/>
          <w:sz w:val="30"/>
          <w:szCs w:val="30"/>
          <w:shd w:val="clear" w:fill="FFFFFF"/>
          <w:lang w:val="en-US" w:eastAsia="zh-CN" w:bidi="ar"/>
        </w:rPr>
        <w:t>  （二）、负责精神文明建设工作，积极组织以提高居民质素为目的的活动，树立文明新风。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kern w:val="0"/>
          <w:sz w:val="30"/>
          <w:szCs w:val="30"/>
          <w:shd w:val="clear" w:fill="FFFFFF"/>
          <w:lang w:val="en-US" w:eastAsia="zh-CN" w:bidi="ar"/>
        </w:rPr>
        <w:t>  （三）、按照职责范围，负责街辖区内的城市建设和管理、市容环境卫生、园林绿化、环境保护、市政、房地产等监督、管理、服务工作。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kern w:val="0"/>
          <w:sz w:val="30"/>
          <w:szCs w:val="30"/>
          <w:shd w:val="clear" w:fill="FFFFFF"/>
          <w:lang w:val="en-US" w:eastAsia="zh-CN" w:bidi="ar"/>
        </w:rPr>
        <w:t>  （四）、负责街辖区内的维护稳定及社会治安综合治理工作，依照有关规定做好出租屋和外来暂住人员的管理工作；负责民事调解，法律服务工作，维护居民的合法权益。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kern w:val="0"/>
          <w:sz w:val="30"/>
          <w:szCs w:val="30"/>
          <w:shd w:val="clear" w:fill="FFFFFF"/>
          <w:lang w:val="en-US" w:eastAsia="zh-CN" w:bidi="ar"/>
        </w:rPr>
        <w:t>  （五）、负责社区建设和管理，积极开展社区服务工作，发动和组织社区成员开展各类社区公益活动；负责拥军优属、优抚安置、社会救济、社会福利、社区文化、科普、体育、教育等工作。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kern w:val="0"/>
          <w:sz w:val="30"/>
          <w:szCs w:val="30"/>
          <w:shd w:val="clear" w:fill="FFFFFF"/>
          <w:lang w:val="en-US" w:eastAsia="zh-CN" w:bidi="ar"/>
        </w:rPr>
      </w:pPr>
      <w:r>
        <w:rPr>
          <w:rFonts w:hint="eastAsia" w:ascii="微软雅黑" w:hAnsi="微软雅黑" w:eastAsia="微软雅黑" w:cs="微软雅黑"/>
          <w:i w:val="0"/>
          <w:caps w:val="0"/>
          <w:color w:val="333333"/>
          <w:spacing w:val="0"/>
          <w:kern w:val="0"/>
          <w:sz w:val="30"/>
          <w:szCs w:val="30"/>
          <w:shd w:val="clear" w:fill="FFFFFF"/>
          <w:lang w:val="en-US" w:eastAsia="zh-CN" w:bidi="ar"/>
        </w:rPr>
        <w:t>  （六）、发展街道经济，管理街道固定资产，为街道经济组织提供人才、科技、信息和各种服务，以经济、法律和必要的行政手段推动街道经济发展和维护市场经济秩序。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300" w:firstLineChars="100"/>
        <w:jc w:val="left"/>
        <w:rPr>
          <w:rFonts w:hint="eastAsia" w:ascii="微软雅黑" w:hAnsi="微软雅黑" w:eastAsia="微软雅黑" w:cs="微软雅黑"/>
          <w:i w:val="0"/>
          <w:caps w:val="0"/>
          <w:color w:val="333333"/>
          <w:spacing w:val="0"/>
          <w:kern w:val="0"/>
          <w:sz w:val="30"/>
          <w:szCs w:val="30"/>
          <w:shd w:val="clear" w:fill="FFFFFF"/>
          <w:lang w:val="en-US" w:eastAsia="zh-CN" w:bidi="ar"/>
        </w:rPr>
      </w:pPr>
      <w:r>
        <w:rPr>
          <w:rFonts w:hint="eastAsia" w:ascii="微软雅黑" w:hAnsi="微软雅黑" w:eastAsia="微软雅黑" w:cs="微软雅黑"/>
          <w:i w:val="0"/>
          <w:caps w:val="0"/>
          <w:color w:val="333333"/>
          <w:spacing w:val="0"/>
          <w:kern w:val="0"/>
          <w:sz w:val="30"/>
          <w:szCs w:val="30"/>
          <w:shd w:val="clear" w:fill="FFFFFF"/>
          <w:lang w:val="en-US" w:eastAsia="zh-CN" w:bidi="ar"/>
        </w:rPr>
        <w:t>（七）、负责计划生育、劳动就业、安全生产管理、初级卫生保健、民兵、兵役、侨务等工作；尊重少数民族的风俗习惯，保障少数民族的权益。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300" w:firstLineChars="100"/>
        <w:jc w:val="left"/>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kern w:val="0"/>
          <w:sz w:val="30"/>
          <w:szCs w:val="30"/>
          <w:shd w:val="clear" w:fill="FFFFFF"/>
          <w:lang w:val="en-US" w:eastAsia="zh-CN" w:bidi="ar"/>
        </w:rPr>
        <w:t xml:space="preserve">  （八）、指导和帮助居民委员会搞好组织建设和制度建设，发挥居委会的群众自治组织作用。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kern w:val="0"/>
          <w:sz w:val="30"/>
          <w:szCs w:val="30"/>
          <w:shd w:val="clear" w:fill="FFFFFF"/>
          <w:lang w:val="en-US" w:eastAsia="zh-CN" w:bidi="ar"/>
        </w:rPr>
        <w:t>  （九）、配合有关部门做好防汛、防风、防火、防震、防灾和抢险工作。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kern w:val="0"/>
          <w:sz w:val="30"/>
          <w:szCs w:val="30"/>
          <w:shd w:val="clear" w:fill="FFFFFF"/>
          <w:lang w:val="en-US" w:eastAsia="zh-CN" w:bidi="ar"/>
        </w:rPr>
        <w:t>  （十）、向区人民政府反映居民群众的意见和要求，办理人民群众来信来访事项。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kern w:val="0"/>
          <w:sz w:val="30"/>
          <w:szCs w:val="30"/>
          <w:shd w:val="clear" w:fill="FFFFFF"/>
          <w:lang w:val="en-US" w:eastAsia="zh-CN" w:bidi="ar"/>
        </w:rPr>
        <w:t> (十一)、承办区委、区政府和上级部门交办的其他事项。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kern w:val="0"/>
          <w:sz w:val="30"/>
          <w:szCs w:val="30"/>
          <w:shd w:val="clear" w:fill="FFFFFF"/>
          <w:lang w:val="en-US" w:eastAsia="zh-CN" w:bidi="ar"/>
        </w:rPr>
      </w:pPr>
      <w:r>
        <w:rPr>
          <w:rFonts w:hint="eastAsia" w:ascii="微软雅黑" w:hAnsi="微软雅黑" w:eastAsia="微软雅黑" w:cs="微软雅黑"/>
          <w:i w:val="0"/>
          <w:caps w:val="0"/>
          <w:color w:val="333333"/>
          <w:spacing w:val="0"/>
          <w:kern w:val="0"/>
          <w:sz w:val="30"/>
          <w:szCs w:val="30"/>
          <w:shd w:val="clear" w:fill="FFFFFF"/>
          <w:lang w:val="en-US" w:eastAsia="zh-CN" w:bidi="ar"/>
        </w:rPr>
        <w:t>  第二部分 本溪市明山区北地街道办事处2020年部门预算情况说明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kern w:val="0"/>
          <w:sz w:val="30"/>
          <w:szCs w:val="30"/>
          <w:shd w:val="clear" w:fill="FFFFFF"/>
          <w:lang w:val="en-US" w:eastAsia="zh-CN" w:bidi="ar"/>
        </w:rPr>
      </w:pPr>
      <w:r>
        <w:rPr>
          <w:rFonts w:hint="eastAsia" w:ascii="微软雅黑" w:hAnsi="微软雅黑" w:eastAsia="微软雅黑" w:cs="微软雅黑"/>
          <w:sz w:val="30"/>
          <w:szCs w:val="30"/>
        </w:rPr>
        <w:t>一、收支预算的总体情况</w:t>
      </w:r>
    </w:p>
    <w:p>
      <w:pPr>
        <w:ind w:firstLine="660"/>
        <w:rPr>
          <w:rFonts w:hint="eastAsia" w:ascii="微软雅黑" w:hAnsi="微软雅黑" w:eastAsia="微软雅黑" w:cs="微软雅黑"/>
          <w:sz w:val="30"/>
          <w:szCs w:val="30"/>
        </w:rPr>
      </w:pPr>
      <w:r>
        <w:rPr>
          <w:rFonts w:hint="eastAsia" w:ascii="微软雅黑" w:hAnsi="微软雅黑" w:eastAsia="微软雅黑" w:cs="微软雅黑"/>
          <w:i w:val="0"/>
          <w:caps w:val="0"/>
          <w:color w:val="333333"/>
          <w:spacing w:val="0"/>
          <w:kern w:val="0"/>
          <w:sz w:val="30"/>
          <w:szCs w:val="30"/>
          <w:shd w:val="clear" w:fill="FFFFFF"/>
          <w:lang w:val="en-US" w:eastAsia="zh-CN" w:bidi="ar"/>
        </w:rPr>
        <w:t> </w:t>
      </w:r>
      <w:r>
        <w:rPr>
          <w:rFonts w:hint="eastAsia" w:ascii="微软雅黑" w:hAnsi="微软雅黑" w:eastAsia="微软雅黑" w:cs="微软雅黑"/>
          <w:sz w:val="30"/>
          <w:szCs w:val="30"/>
        </w:rPr>
        <w:t>按照综合预算的原则，</w:t>
      </w:r>
      <w:r>
        <w:rPr>
          <w:rFonts w:hint="eastAsia" w:ascii="微软雅黑" w:hAnsi="微软雅黑" w:eastAsia="微软雅黑" w:cs="微软雅黑"/>
          <w:sz w:val="30"/>
          <w:szCs w:val="30"/>
          <w:lang w:eastAsia="zh-CN"/>
        </w:rPr>
        <w:t>明山区北地街道办事处</w:t>
      </w:r>
      <w:r>
        <w:rPr>
          <w:rFonts w:hint="eastAsia" w:ascii="微软雅黑" w:hAnsi="微软雅黑" w:eastAsia="微软雅黑" w:cs="微软雅黑"/>
          <w:sz w:val="30"/>
          <w:szCs w:val="30"/>
        </w:rPr>
        <w:t>所有收入和支出均纳入部门预算管理。其中：</w:t>
      </w:r>
    </w:p>
    <w:p>
      <w:pPr>
        <w:ind w:firstLine="660"/>
        <w:rPr>
          <w:rFonts w:hint="eastAsia" w:ascii="微软雅黑" w:hAnsi="微软雅黑" w:eastAsia="微软雅黑" w:cs="微软雅黑"/>
          <w:sz w:val="30"/>
          <w:szCs w:val="30"/>
        </w:rPr>
      </w:pPr>
      <w:r>
        <w:rPr>
          <w:rFonts w:hint="eastAsia" w:ascii="微软雅黑" w:hAnsi="微软雅黑" w:eastAsia="微软雅黑" w:cs="微软雅黑"/>
          <w:b/>
          <w:bCs/>
          <w:sz w:val="30"/>
          <w:szCs w:val="30"/>
        </w:rPr>
        <w:t>（一）收入预算</w:t>
      </w:r>
      <w:r>
        <w:rPr>
          <w:rFonts w:hint="eastAsia" w:ascii="微软雅黑" w:hAnsi="微软雅黑" w:eastAsia="微软雅黑" w:cs="微软雅黑"/>
          <w:sz w:val="30"/>
          <w:szCs w:val="30"/>
          <w:lang w:val="en-US" w:eastAsia="zh-CN"/>
        </w:rPr>
        <w:t>331.5</w:t>
      </w:r>
      <w:r>
        <w:rPr>
          <w:rFonts w:hint="eastAsia" w:ascii="微软雅黑" w:hAnsi="微软雅黑" w:eastAsia="微软雅黑" w:cs="微软雅黑"/>
          <w:b/>
          <w:bCs/>
          <w:sz w:val="30"/>
          <w:szCs w:val="30"/>
        </w:rPr>
        <w:t>万元，</w:t>
      </w:r>
      <w:r>
        <w:rPr>
          <w:rFonts w:hint="eastAsia" w:ascii="微软雅黑" w:hAnsi="微软雅黑" w:eastAsia="微软雅黑" w:cs="微软雅黑"/>
          <w:b/>
          <w:bCs/>
          <w:sz w:val="30"/>
          <w:szCs w:val="30"/>
          <w:lang w:eastAsia="zh-CN"/>
        </w:rPr>
        <w:t>为</w:t>
      </w:r>
      <w:r>
        <w:rPr>
          <w:rFonts w:hint="eastAsia" w:ascii="微软雅黑" w:hAnsi="微软雅黑" w:eastAsia="微软雅黑" w:cs="微软雅黑"/>
          <w:sz w:val="30"/>
          <w:szCs w:val="30"/>
        </w:rPr>
        <w:t>财政拨款收入</w:t>
      </w:r>
      <w:r>
        <w:rPr>
          <w:rFonts w:hint="eastAsia" w:ascii="微软雅黑" w:hAnsi="微软雅黑" w:eastAsia="微软雅黑" w:cs="微软雅黑"/>
          <w:sz w:val="30"/>
          <w:szCs w:val="30"/>
          <w:lang w:val="en-US" w:eastAsia="zh-CN"/>
        </w:rPr>
        <w:t>331.5</w:t>
      </w:r>
      <w:r>
        <w:rPr>
          <w:rFonts w:hint="eastAsia" w:ascii="微软雅黑" w:hAnsi="微软雅黑" w:eastAsia="微软雅黑" w:cs="微软雅黑"/>
          <w:sz w:val="30"/>
          <w:szCs w:val="30"/>
        </w:rPr>
        <w:t>万元；</w:t>
      </w:r>
    </w:p>
    <w:p>
      <w:pPr>
        <w:ind w:firstLine="660"/>
        <w:rPr>
          <w:rFonts w:hint="eastAsia" w:ascii="微软雅黑" w:hAnsi="微软雅黑" w:eastAsia="微软雅黑" w:cs="微软雅黑"/>
          <w:sz w:val="30"/>
          <w:szCs w:val="30"/>
        </w:rPr>
      </w:pPr>
      <w:r>
        <w:rPr>
          <w:rFonts w:hint="eastAsia" w:ascii="微软雅黑" w:hAnsi="微软雅黑" w:eastAsia="微软雅黑" w:cs="微软雅黑"/>
          <w:b/>
          <w:bCs/>
          <w:sz w:val="30"/>
          <w:szCs w:val="30"/>
        </w:rPr>
        <w:t>（二）支出预算</w:t>
      </w:r>
      <w:r>
        <w:rPr>
          <w:rFonts w:hint="eastAsia" w:ascii="微软雅黑" w:hAnsi="微软雅黑" w:eastAsia="微软雅黑" w:cs="微软雅黑"/>
          <w:sz w:val="30"/>
          <w:szCs w:val="30"/>
          <w:lang w:val="en-US" w:eastAsia="zh-CN"/>
        </w:rPr>
        <w:t>331.5</w:t>
      </w:r>
      <w:r>
        <w:rPr>
          <w:rFonts w:hint="eastAsia" w:ascii="微软雅黑" w:hAnsi="微软雅黑" w:eastAsia="微软雅黑" w:cs="微软雅黑"/>
          <w:b/>
          <w:bCs/>
          <w:sz w:val="30"/>
          <w:szCs w:val="30"/>
        </w:rPr>
        <w:t>万元，</w:t>
      </w:r>
      <w:r>
        <w:rPr>
          <w:rFonts w:hint="eastAsia" w:ascii="微软雅黑" w:hAnsi="微软雅黑" w:eastAsia="微软雅黑" w:cs="微软雅黑"/>
          <w:sz w:val="30"/>
          <w:szCs w:val="30"/>
        </w:rPr>
        <w:t>包括：</w:t>
      </w:r>
    </w:p>
    <w:p>
      <w:pPr>
        <w:ind w:firstLine="660"/>
        <w:rPr>
          <w:rFonts w:hint="eastAsia" w:ascii="微软雅黑" w:hAnsi="微软雅黑" w:eastAsia="微软雅黑" w:cs="微软雅黑"/>
          <w:sz w:val="30"/>
          <w:szCs w:val="30"/>
        </w:rPr>
      </w:pPr>
      <w:r>
        <w:rPr>
          <w:rFonts w:hint="eastAsia" w:ascii="微软雅黑" w:hAnsi="微软雅黑" w:eastAsia="微软雅黑" w:cs="微软雅黑"/>
          <w:sz w:val="30"/>
          <w:szCs w:val="30"/>
        </w:rPr>
        <w:t>1.基本支出</w:t>
      </w:r>
      <w:r>
        <w:rPr>
          <w:rFonts w:hint="eastAsia" w:ascii="微软雅黑" w:hAnsi="微软雅黑" w:eastAsia="微软雅黑" w:cs="微软雅黑"/>
          <w:sz w:val="30"/>
          <w:szCs w:val="30"/>
          <w:lang w:val="en-US" w:eastAsia="zh-CN"/>
        </w:rPr>
        <w:t>164.7</w:t>
      </w:r>
      <w:r>
        <w:rPr>
          <w:rFonts w:hint="eastAsia" w:ascii="微软雅黑" w:hAnsi="微软雅黑" w:eastAsia="微软雅黑" w:cs="微软雅黑"/>
          <w:sz w:val="30"/>
          <w:szCs w:val="30"/>
        </w:rPr>
        <w:t>万元；</w:t>
      </w:r>
    </w:p>
    <w:p>
      <w:pPr>
        <w:ind w:firstLine="660"/>
        <w:rPr>
          <w:rFonts w:hint="eastAsia" w:ascii="微软雅黑" w:hAnsi="微软雅黑" w:eastAsia="微软雅黑" w:cs="微软雅黑"/>
          <w:sz w:val="30"/>
          <w:szCs w:val="30"/>
        </w:rPr>
      </w:pPr>
      <w:r>
        <w:rPr>
          <w:rFonts w:hint="eastAsia" w:ascii="微软雅黑" w:hAnsi="微软雅黑" w:eastAsia="微软雅黑" w:cs="微软雅黑"/>
          <w:sz w:val="30"/>
          <w:szCs w:val="30"/>
        </w:rPr>
        <w:t>2.项目支出</w:t>
      </w:r>
      <w:r>
        <w:rPr>
          <w:rFonts w:hint="eastAsia" w:ascii="微软雅黑" w:hAnsi="微软雅黑" w:eastAsia="微软雅黑" w:cs="微软雅黑"/>
          <w:sz w:val="30"/>
          <w:szCs w:val="30"/>
          <w:lang w:val="en-US" w:eastAsia="zh-CN"/>
        </w:rPr>
        <w:t>166.8</w:t>
      </w:r>
      <w:r>
        <w:rPr>
          <w:rFonts w:hint="eastAsia" w:ascii="微软雅黑" w:hAnsi="微软雅黑" w:eastAsia="微软雅黑" w:cs="微软雅黑"/>
          <w:sz w:val="30"/>
          <w:szCs w:val="30"/>
        </w:rPr>
        <w:t>万元；</w:t>
      </w:r>
      <w:bookmarkStart w:id="0" w:name="_GoBack"/>
      <w:bookmarkEnd w:id="0"/>
    </w:p>
    <w:p>
      <w:pPr>
        <w:ind w:firstLine="660"/>
        <w:rPr>
          <w:rFonts w:hint="eastAsia"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二、机关运行经费安排情况</w:t>
      </w:r>
    </w:p>
    <w:p>
      <w:pPr>
        <w:ind w:firstLine="645"/>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2020</w:t>
      </w:r>
      <w:r>
        <w:rPr>
          <w:rFonts w:hint="eastAsia" w:ascii="微软雅黑" w:hAnsi="微软雅黑" w:eastAsia="微软雅黑" w:cs="微软雅黑"/>
          <w:sz w:val="30"/>
          <w:szCs w:val="30"/>
        </w:rPr>
        <w:t>年</w:t>
      </w:r>
      <w:r>
        <w:rPr>
          <w:rFonts w:hint="eastAsia" w:ascii="微软雅黑" w:hAnsi="微软雅黑" w:eastAsia="微软雅黑" w:cs="微软雅黑"/>
          <w:sz w:val="30"/>
          <w:szCs w:val="30"/>
          <w:lang w:eastAsia="zh-CN"/>
        </w:rPr>
        <w:t>明山区北地街道办事处</w:t>
      </w:r>
      <w:r>
        <w:rPr>
          <w:rFonts w:hint="eastAsia" w:ascii="微软雅黑" w:hAnsi="微软雅黑" w:eastAsia="微软雅黑" w:cs="微软雅黑"/>
          <w:sz w:val="30"/>
          <w:szCs w:val="30"/>
        </w:rPr>
        <w:t>机关运行经费预算为</w:t>
      </w:r>
      <w:r>
        <w:rPr>
          <w:rFonts w:hint="eastAsia" w:ascii="微软雅黑" w:hAnsi="微软雅黑" w:eastAsia="微软雅黑" w:cs="微软雅黑"/>
          <w:sz w:val="30"/>
          <w:szCs w:val="30"/>
          <w:lang w:val="en-US" w:eastAsia="zh-CN"/>
        </w:rPr>
        <w:t>10.8</w:t>
      </w:r>
      <w:r>
        <w:rPr>
          <w:rFonts w:hint="eastAsia" w:ascii="微软雅黑" w:hAnsi="微软雅黑" w:eastAsia="微软雅黑" w:cs="微软雅黑"/>
          <w:sz w:val="30"/>
          <w:szCs w:val="30"/>
        </w:rPr>
        <w:t>万元，主要包括办公及印刷费、邮电费、会议费、福利费、日常维修费、专用材料及一般设备购置费以及其他费用。</w:t>
      </w:r>
    </w:p>
    <w:p>
      <w:pPr>
        <w:numPr>
          <w:ilvl w:val="0"/>
          <w:numId w:val="1"/>
        </w:numPr>
        <w:ind w:firstLine="660"/>
        <w:rPr>
          <w:rFonts w:hint="eastAsia" w:ascii="微软雅黑" w:hAnsi="微软雅黑" w:eastAsia="微软雅黑" w:cs="微软雅黑"/>
          <w:sz w:val="30"/>
          <w:szCs w:val="30"/>
        </w:rPr>
      </w:pPr>
      <w:r>
        <w:rPr>
          <w:rFonts w:hint="eastAsia" w:ascii="微软雅黑" w:hAnsi="微软雅黑" w:eastAsia="微软雅黑" w:cs="微软雅黑"/>
          <w:sz w:val="30"/>
          <w:szCs w:val="30"/>
        </w:rPr>
        <w:t>政府采购情况</w:t>
      </w:r>
    </w:p>
    <w:p>
      <w:pPr>
        <w:numPr>
          <w:ilvl w:val="0"/>
          <w:numId w:val="0"/>
        </w:numPr>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2020</w:t>
      </w:r>
      <w:r>
        <w:rPr>
          <w:rFonts w:hint="eastAsia" w:ascii="微软雅黑" w:hAnsi="微软雅黑" w:eastAsia="微软雅黑" w:cs="微软雅黑"/>
          <w:sz w:val="30"/>
          <w:szCs w:val="30"/>
        </w:rPr>
        <w:t>年</w:t>
      </w:r>
      <w:r>
        <w:rPr>
          <w:rFonts w:hint="eastAsia" w:ascii="微软雅黑" w:hAnsi="微软雅黑" w:eastAsia="微软雅黑" w:cs="微软雅黑"/>
          <w:i w:val="0"/>
          <w:caps w:val="0"/>
          <w:color w:val="333333"/>
          <w:spacing w:val="0"/>
          <w:kern w:val="0"/>
          <w:sz w:val="30"/>
          <w:szCs w:val="30"/>
          <w:shd w:val="clear" w:fill="FFFFFF"/>
          <w:lang w:val="en-US" w:eastAsia="zh-CN" w:bidi="ar"/>
        </w:rPr>
        <w:t>本溪市明山区北地街道办事处没有政府采购预算安排，故本表无数据。</w:t>
      </w:r>
    </w:p>
    <w:p>
      <w:pPr>
        <w:ind w:firstLine="300" w:firstLineChars="100"/>
        <w:rPr>
          <w:rFonts w:hint="eastAsia" w:ascii="微软雅黑" w:hAnsi="微软雅黑" w:eastAsia="微软雅黑" w:cs="微软雅黑"/>
          <w:sz w:val="30"/>
          <w:szCs w:val="30"/>
        </w:rPr>
      </w:pPr>
      <w:r>
        <w:rPr>
          <w:rFonts w:hint="eastAsia" w:ascii="微软雅黑" w:hAnsi="微软雅黑" w:eastAsia="微软雅黑" w:cs="微软雅黑"/>
          <w:sz w:val="30"/>
          <w:szCs w:val="30"/>
        </w:rPr>
        <w:t>四、“三公”经费预算情况</w:t>
      </w:r>
    </w:p>
    <w:p>
      <w:pPr>
        <w:ind w:firstLine="600" w:firstLineChars="200"/>
        <w:jc w:val="left"/>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2020</w:t>
      </w:r>
      <w:r>
        <w:rPr>
          <w:rFonts w:hint="eastAsia" w:ascii="微软雅黑" w:hAnsi="微软雅黑" w:eastAsia="微软雅黑" w:cs="微软雅黑"/>
          <w:sz w:val="30"/>
          <w:szCs w:val="30"/>
        </w:rPr>
        <w:t>年，</w:t>
      </w:r>
      <w:r>
        <w:rPr>
          <w:rFonts w:hint="eastAsia" w:ascii="微软雅黑" w:hAnsi="微软雅黑" w:eastAsia="微软雅黑" w:cs="微软雅黑"/>
          <w:i w:val="0"/>
          <w:caps w:val="0"/>
          <w:color w:val="333333"/>
          <w:spacing w:val="0"/>
          <w:kern w:val="0"/>
          <w:sz w:val="30"/>
          <w:szCs w:val="30"/>
          <w:shd w:val="clear" w:fill="FFFFFF"/>
          <w:lang w:val="en-US" w:eastAsia="zh-CN" w:bidi="ar"/>
        </w:rPr>
        <w:t>明山区北地街道办事处</w:t>
      </w:r>
      <w:r>
        <w:rPr>
          <w:rFonts w:hint="eastAsia" w:ascii="微软雅黑" w:hAnsi="微软雅黑" w:eastAsia="微软雅黑" w:cs="微软雅黑"/>
          <w:sz w:val="30"/>
          <w:szCs w:val="30"/>
          <w:lang w:eastAsia="zh-CN"/>
        </w:rPr>
        <w:t>一</w:t>
      </w:r>
      <w:r>
        <w:rPr>
          <w:rFonts w:hint="eastAsia" w:ascii="微软雅黑" w:hAnsi="微软雅黑" w:eastAsia="微软雅黑" w:cs="微软雅黑"/>
          <w:sz w:val="30"/>
          <w:szCs w:val="30"/>
        </w:rPr>
        <w:t>般公共预算安排“三公”经费预算</w:t>
      </w:r>
      <w:r>
        <w:rPr>
          <w:rFonts w:hint="eastAsia" w:ascii="微软雅黑" w:hAnsi="微软雅黑" w:eastAsia="微软雅黑" w:cs="微软雅黑"/>
          <w:sz w:val="30"/>
          <w:szCs w:val="30"/>
          <w:lang w:val="en-US" w:eastAsia="zh-CN"/>
        </w:rPr>
        <w:t>4.8</w:t>
      </w:r>
      <w:r>
        <w:rPr>
          <w:rFonts w:hint="eastAsia" w:ascii="微软雅黑" w:hAnsi="微软雅黑" w:eastAsia="微软雅黑" w:cs="微软雅黑"/>
          <w:sz w:val="30"/>
          <w:szCs w:val="30"/>
        </w:rPr>
        <w:t>万元。其中：</w:t>
      </w:r>
    </w:p>
    <w:p>
      <w:pPr>
        <w:ind w:firstLine="600" w:firstLineChars="200"/>
        <w:jc w:val="left"/>
        <w:rPr>
          <w:rFonts w:hint="eastAsia" w:ascii="微软雅黑" w:hAnsi="微软雅黑" w:eastAsia="微软雅黑" w:cs="微软雅黑"/>
          <w:sz w:val="30"/>
          <w:szCs w:val="30"/>
        </w:rPr>
      </w:pPr>
      <w:r>
        <w:rPr>
          <w:rFonts w:hint="eastAsia" w:ascii="微软雅黑" w:hAnsi="微软雅黑" w:eastAsia="微软雅黑" w:cs="微软雅黑"/>
          <w:sz w:val="30"/>
          <w:szCs w:val="30"/>
        </w:rPr>
        <w:t>1.因公出国（境）费</w:t>
      </w:r>
      <w:r>
        <w:rPr>
          <w:rFonts w:hint="eastAsia" w:ascii="微软雅黑" w:hAnsi="微软雅黑" w:eastAsia="微软雅黑" w:cs="微软雅黑"/>
          <w:sz w:val="30"/>
          <w:szCs w:val="30"/>
          <w:lang w:val="en-US" w:eastAsia="zh-CN"/>
        </w:rPr>
        <w:t>0</w:t>
      </w:r>
      <w:r>
        <w:rPr>
          <w:rFonts w:hint="eastAsia" w:ascii="微软雅黑" w:hAnsi="微软雅黑" w:eastAsia="微软雅黑" w:cs="微软雅黑"/>
          <w:sz w:val="30"/>
          <w:szCs w:val="30"/>
        </w:rPr>
        <w:t>万元</w:t>
      </w:r>
      <w:r>
        <w:rPr>
          <w:rFonts w:hint="eastAsia" w:ascii="微软雅黑" w:hAnsi="微软雅黑" w:eastAsia="微软雅黑" w:cs="微软雅黑"/>
          <w:sz w:val="30"/>
          <w:szCs w:val="30"/>
          <w:lang w:eastAsia="zh-CN"/>
        </w:rPr>
        <w:t>。</w:t>
      </w:r>
    </w:p>
    <w:p>
      <w:pPr>
        <w:ind w:firstLine="600" w:firstLineChars="200"/>
        <w:jc w:val="left"/>
        <w:rPr>
          <w:rFonts w:hint="eastAsia" w:ascii="微软雅黑" w:hAnsi="微软雅黑" w:eastAsia="微软雅黑" w:cs="微软雅黑"/>
          <w:sz w:val="30"/>
          <w:szCs w:val="30"/>
          <w:lang w:eastAsia="zh-CN"/>
        </w:rPr>
      </w:pPr>
      <w:r>
        <w:rPr>
          <w:rFonts w:hint="eastAsia" w:ascii="微软雅黑" w:hAnsi="微软雅黑" w:eastAsia="微软雅黑" w:cs="微软雅黑"/>
          <w:sz w:val="30"/>
          <w:szCs w:val="30"/>
        </w:rPr>
        <w:t>2.公务接待费</w:t>
      </w:r>
      <w:r>
        <w:rPr>
          <w:rFonts w:hint="eastAsia" w:ascii="微软雅黑" w:hAnsi="微软雅黑" w:eastAsia="微软雅黑" w:cs="微软雅黑"/>
          <w:sz w:val="30"/>
          <w:szCs w:val="30"/>
          <w:lang w:val="en-US" w:eastAsia="zh-CN"/>
        </w:rPr>
        <w:t>0</w:t>
      </w:r>
      <w:r>
        <w:rPr>
          <w:rFonts w:hint="eastAsia" w:ascii="微软雅黑" w:hAnsi="微软雅黑" w:eastAsia="微软雅黑" w:cs="微软雅黑"/>
          <w:sz w:val="30"/>
          <w:szCs w:val="30"/>
        </w:rPr>
        <w:t>万元</w:t>
      </w:r>
      <w:r>
        <w:rPr>
          <w:rFonts w:hint="eastAsia" w:ascii="微软雅黑" w:hAnsi="微软雅黑" w:eastAsia="微软雅黑" w:cs="微软雅黑"/>
          <w:sz w:val="30"/>
          <w:szCs w:val="30"/>
          <w:lang w:eastAsia="zh-CN"/>
        </w:rPr>
        <w:t>。</w:t>
      </w:r>
    </w:p>
    <w:p>
      <w:pPr>
        <w:ind w:firstLine="600" w:firstLineChars="200"/>
        <w:jc w:val="left"/>
        <w:rPr>
          <w:rFonts w:hint="eastAsia" w:ascii="微软雅黑" w:hAnsi="微软雅黑" w:eastAsia="微软雅黑" w:cs="微软雅黑"/>
          <w:sz w:val="30"/>
          <w:szCs w:val="30"/>
          <w:lang w:val="en-US" w:eastAsia="zh-CN"/>
        </w:rPr>
      </w:pPr>
      <w:r>
        <w:rPr>
          <w:rFonts w:hint="eastAsia" w:ascii="微软雅黑" w:hAnsi="微软雅黑" w:eastAsia="微软雅黑" w:cs="微软雅黑"/>
          <w:sz w:val="30"/>
          <w:szCs w:val="30"/>
        </w:rPr>
        <w:t>3.公务用车购置及运行费</w:t>
      </w:r>
      <w:r>
        <w:rPr>
          <w:rFonts w:hint="eastAsia" w:ascii="微软雅黑" w:hAnsi="微软雅黑" w:eastAsia="微软雅黑" w:cs="微软雅黑"/>
          <w:sz w:val="30"/>
          <w:szCs w:val="30"/>
          <w:lang w:val="en-US" w:eastAsia="zh-CN"/>
        </w:rPr>
        <w:t>4.8万元</w:t>
      </w:r>
    </w:p>
    <w:p>
      <w:pPr>
        <w:ind w:firstLine="600" w:firstLineChars="200"/>
        <w:jc w:val="left"/>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kern w:val="0"/>
          <w:sz w:val="30"/>
          <w:szCs w:val="30"/>
          <w:shd w:val="clear" w:fill="FFFFFF"/>
          <w:lang w:val="en-US" w:eastAsia="zh-CN" w:bidi="ar"/>
        </w:rPr>
        <w:t>第三部分 名词解释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kern w:val="0"/>
          <w:sz w:val="30"/>
          <w:szCs w:val="30"/>
          <w:shd w:val="clear" w:fill="FFFFFF"/>
          <w:lang w:val="en-US" w:eastAsia="zh-CN" w:bidi="ar"/>
        </w:rPr>
        <w:t>1.财政拨款收入：指区级财政当年拨付的资金。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kern w:val="0"/>
          <w:sz w:val="30"/>
          <w:szCs w:val="30"/>
          <w:shd w:val="clear" w:fill="FFFFFF"/>
          <w:lang w:val="en-US" w:eastAsia="zh-CN" w:bidi="ar"/>
        </w:rPr>
        <w:t>2.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kern w:val="0"/>
          <w:sz w:val="30"/>
          <w:szCs w:val="30"/>
          <w:shd w:val="clear" w:fill="FFFFFF"/>
          <w:lang w:val="en-US" w:eastAsia="zh-CN" w:bidi="ar"/>
        </w:rPr>
        <w:t>3.政府性基金收入：反应各级政府及其所属部门根据法律、行政法规规定并经国务院或财政部批准，向公民、法人和其他组织征收的政府性基金，以及参照政府性基金管理或纳入基金预算、具有特定用途的财政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kern w:val="0"/>
          <w:sz w:val="30"/>
          <w:szCs w:val="30"/>
          <w:shd w:val="clear" w:fill="FFFFFF"/>
          <w:lang w:val="en-US" w:eastAsia="zh-CN" w:bidi="ar"/>
        </w:rPr>
        <w:t>4.其他收入：指除上述“财政拨款收入”、“行政事业性收费收入”、“政府性基金收入”以外的收入。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kern w:val="0"/>
          <w:sz w:val="30"/>
          <w:szCs w:val="30"/>
          <w:shd w:val="clear" w:fill="FFFFFF"/>
          <w:lang w:val="en-US" w:eastAsia="zh-CN" w:bidi="ar"/>
        </w:rPr>
        <w:t>5.基本支出：指保障机构正常运转、完成日常工作任务而发生的人员支出和公用支出。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kern w:val="0"/>
          <w:sz w:val="30"/>
          <w:szCs w:val="30"/>
          <w:shd w:val="clear" w:fill="FFFFFF"/>
          <w:lang w:val="en-US" w:eastAsia="zh-CN" w:bidi="ar"/>
        </w:rPr>
        <w:t>6.项目支出：指在基本支出之外为完成特定行政任务和事业发展目标所发生的支出。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kern w:val="0"/>
          <w:sz w:val="30"/>
          <w:szCs w:val="30"/>
          <w:shd w:val="clear" w:fill="FFFFFF"/>
          <w:lang w:val="en-US" w:eastAsia="zh-CN" w:bidi="ar"/>
        </w:rPr>
        <w:t>7.“三公”经费：指用财政拨款安排的因公出国（境）费、公务用车购置及运行费和公务接待费。其中，因公出国（境）费反应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kern w:val="0"/>
          <w:sz w:val="30"/>
          <w:szCs w:val="30"/>
          <w:shd w:val="clear" w:fill="FFFFFF"/>
          <w:lang w:val="en-US" w:eastAsia="zh-CN" w:bidi="ar"/>
        </w:rPr>
        <w:t>8.一般公共服务（类）政府办公厅（室）及相关机构事务（款）行政运行（项）：反映行政单位（包括实行公务员管理的事业单位）的基本支出。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kern w:val="0"/>
          <w:sz w:val="30"/>
          <w:szCs w:val="30"/>
          <w:shd w:val="clear" w:fill="FFFFFF"/>
          <w:lang w:val="en-US" w:eastAsia="zh-CN" w:bidi="ar"/>
        </w:rPr>
        <w:t>9.一般公共服务（类）政府办公厅（室）及相关机构事务（款）一般行政管理事务（项）：反映行政单位（包括实行公务员管理的事业单位）未单独设置项级科目的其他项目支出。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kern w:val="0"/>
          <w:sz w:val="30"/>
          <w:szCs w:val="30"/>
          <w:shd w:val="clear" w:fill="FFFFFF"/>
          <w:lang w:val="en-US" w:eastAsia="zh-CN" w:bidi="ar"/>
        </w:rPr>
        <w:t>10.社会保障和就业（类）民政管理事务（款）基层政权和社区建设（项）：反映开展村民自治、村务公开等基层政权和社区建设工作的支出。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kern w:val="0"/>
          <w:sz w:val="30"/>
          <w:szCs w:val="30"/>
          <w:shd w:val="clear" w:fill="FFFFFF"/>
          <w:lang w:val="en-US" w:eastAsia="zh-CN" w:bidi="ar"/>
        </w:rPr>
        <w:t>11.城乡社区（类）城乡社区环境卫生（款）城乡社区环境卫生（项）：反映城乡社区道路清扫、垃圾清运与处理、公厕建设与维护、园林绿化等方面的支出。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kern w:val="0"/>
          <w:sz w:val="30"/>
          <w:szCs w:val="30"/>
          <w:shd w:val="clear" w:fill="FFFFFF"/>
          <w:lang w:val="en-US" w:eastAsia="zh-CN" w:bidi="ar"/>
        </w:rPr>
        <w:t> </w:t>
      </w:r>
    </w:p>
    <w:p>
      <w:pPr>
        <w:rPr>
          <w:rFonts w:hint="eastAsia" w:ascii="微软雅黑" w:hAnsi="微软雅黑" w:eastAsia="微软雅黑" w:cs="微软雅黑"/>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BC9BAB"/>
    <w:multiLevelType w:val="singleLevel"/>
    <w:tmpl w:val="99BC9BA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663745"/>
    <w:rsid w:val="3E8A02DD"/>
    <w:rsid w:val="44C81586"/>
    <w:rsid w:val="48972824"/>
    <w:rsid w:val="4E510D0B"/>
    <w:rsid w:val="694D1569"/>
    <w:rsid w:val="6B3F63BE"/>
    <w:rsid w:val="6C2106D4"/>
    <w:rsid w:val="77641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2020-05-22T03:11:30Z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