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DEF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明山区</w:t>
      </w:r>
      <w:r>
        <w:rPr>
          <w:rFonts w:hint="eastAsia" w:ascii="方正小标宋简体" w:hAnsi="方正小标宋简体" w:eastAsia="方正小标宋简体" w:cs="方正小标宋简体"/>
          <w:sz w:val="44"/>
          <w:szCs w:val="44"/>
          <w:lang w:val="en-US" w:eastAsia="zh-CN"/>
        </w:rPr>
        <w:t>市场监管</w:t>
      </w:r>
      <w:r>
        <w:rPr>
          <w:rFonts w:hint="eastAsia" w:ascii="方正小标宋简体" w:hAnsi="方正小标宋简体" w:eastAsia="方正小标宋简体" w:cs="方正小标宋简体"/>
          <w:sz w:val="44"/>
          <w:szCs w:val="44"/>
        </w:rPr>
        <w:t>局护航高考饮食安全</w:t>
      </w:r>
    </w:p>
    <w:p w14:paraId="13CB695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严把考点食</w:t>
      </w:r>
      <w:r>
        <w:rPr>
          <w:rFonts w:hint="eastAsia" w:ascii="方正小标宋简体" w:hAnsi="方正小标宋简体" w:eastAsia="方正小标宋简体" w:cs="方正小标宋简体"/>
          <w:sz w:val="44"/>
          <w:szCs w:val="44"/>
          <w:lang w:val="en-US" w:eastAsia="zh-CN"/>
        </w:rPr>
        <w:t>品</w:t>
      </w:r>
      <w:r>
        <w:rPr>
          <w:rFonts w:hint="eastAsia" w:ascii="方正小标宋简体" w:hAnsi="方正小标宋简体" w:eastAsia="方正小标宋简体" w:cs="方正小标宋简体"/>
          <w:sz w:val="44"/>
          <w:szCs w:val="44"/>
        </w:rPr>
        <w:t>安</w:t>
      </w:r>
      <w:r>
        <w:rPr>
          <w:rFonts w:hint="eastAsia" w:ascii="方正小标宋简体" w:hAnsi="方正小标宋简体" w:eastAsia="方正小标宋简体" w:cs="方正小标宋简体"/>
          <w:sz w:val="44"/>
          <w:szCs w:val="44"/>
          <w:lang w:val="en-US" w:eastAsia="zh-CN"/>
        </w:rPr>
        <w:t>全</w:t>
      </w:r>
      <w:r>
        <w:rPr>
          <w:rFonts w:hint="eastAsia" w:ascii="方正小标宋简体" w:hAnsi="方正小标宋简体" w:eastAsia="方正小标宋简体" w:cs="方正小标宋简体"/>
          <w:sz w:val="44"/>
          <w:szCs w:val="44"/>
        </w:rPr>
        <w:t>关口</w:t>
      </w:r>
    </w:p>
    <w:p w14:paraId="395427C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41E9B539">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 xml:space="preserve">   </w:t>
      </w:r>
      <w:bookmarkStart w:id="0" w:name="_GoBack"/>
      <w:bookmarkEnd w:id="0"/>
      <w:r>
        <w:rPr>
          <w:rFonts w:hint="default" w:ascii="Times New Roman" w:hAnsi="Times New Roman" w:eastAsia="仿宋" w:cs="Times New Roman"/>
          <w:sz w:val="32"/>
          <w:szCs w:val="32"/>
        </w:rPr>
        <w:t>为切实筑牢高考期间食品安全防线，保障</w:t>
      </w:r>
      <w:r>
        <w:rPr>
          <w:rFonts w:hint="default" w:ascii="Times New Roman" w:hAnsi="Times New Roman" w:eastAsia="仿宋" w:cs="Times New Roman"/>
          <w:sz w:val="32"/>
          <w:szCs w:val="32"/>
          <w:lang w:eastAsia="zh-CN"/>
        </w:rPr>
        <w:t>我区</w:t>
      </w:r>
      <w:r>
        <w:rPr>
          <w:rFonts w:hint="default" w:ascii="Times New Roman" w:hAnsi="Times New Roman" w:eastAsia="仿宋" w:cs="Times New Roman"/>
          <w:sz w:val="32"/>
          <w:szCs w:val="32"/>
        </w:rPr>
        <w:t>一中、二高考点考生饮食健康，明山区市场监督管理局对两处考点周边食品经营主体开展食品安全全覆盖专项排查整治 。</w:t>
      </w:r>
    </w:p>
    <w:p w14:paraId="4FBFA44C">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本次检查聚焦考点周边餐饮店、</w:t>
      </w:r>
      <w:r>
        <w:rPr>
          <w:rFonts w:hint="default" w:ascii="Times New Roman" w:hAnsi="Times New Roman" w:eastAsia="仿宋" w:cs="Times New Roman"/>
          <w:sz w:val="32"/>
          <w:szCs w:val="32"/>
          <w:lang w:eastAsia="zh-CN"/>
        </w:rPr>
        <w:t>超市</w:t>
      </w:r>
      <w:r>
        <w:rPr>
          <w:rFonts w:hint="default" w:ascii="Times New Roman" w:hAnsi="Times New Roman" w:eastAsia="仿宋" w:cs="Times New Roman"/>
          <w:sz w:val="32"/>
          <w:szCs w:val="32"/>
        </w:rPr>
        <w:t>等经营门店，累计检查经营单位49家。执法人员重点核查后厨环境卫生、防蝇防虫设施配备、从业人员健康证明、餐饮加工规范、烟道消防安全等关键事项，排查梳理出三大共性问题：部分经营场所后厨环境卫生脏乱、防蝇防尘设施缺失破损、从业人员健康证</w:t>
      </w:r>
      <w:r>
        <w:rPr>
          <w:rFonts w:hint="default" w:ascii="Times New Roman" w:hAnsi="Times New Roman" w:eastAsia="仿宋" w:cs="Times New Roman"/>
          <w:sz w:val="32"/>
          <w:szCs w:val="32"/>
          <w:lang w:eastAsia="zh-CN"/>
        </w:rPr>
        <w:t>缺少检查明细表</w:t>
      </w:r>
      <w:r>
        <w:rPr>
          <w:rFonts w:hint="default" w:ascii="Times New Roman" w:hAnsi="Times New Roman" w:eastAsia="仿宋" w:cs="Times New Roman"/>
          <w:sz w:val="32"/>
          <w:szCs w:val="32"/>
        </w:rPr>
        <w:t xml:space="preserve"> 。</w:t>
      </w:r>
    </w:p>
    <w:p w14:paraId="09E7C5F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针对排查发现的隐患</w:t>
      </w:r>
      <w:r>
        <w:rPr>
          <w:rFonts w:hint="default" w:ascii="Times New Roman" w:hAnsi="Times New Roman" w:eastAsia="仿宋" w:cs="Times New Roman"/>
          <w:sz w:val="32"/>
          <w:szCs w:val="32"/>
          <w:lang w:eastAsia="zh-CN"/>
        </w:rPr>
        <w:t>问题</w:t>
      </w:r>
      <w:r>
        <w:rPr>
          <w:rFonts w:hint="default" w:ascii="Times New Roman" w:hAnsi="Times New Roman" w:eastAsia="仿宋" w:cs="Times New Roman"/>
          <w:sz w:val="32"/>
          <w:szCs w:val="32"/>
        </w:rPr>
        <w:t>，执法人员现场逐一下达整改意见，明确整改时限与整改标准，督促相关经营主体限期整改到位，目前所有问题商户均已启动整改工作。同时，工作人员同步开展烟道消防安全提醒，宣讲油烟管道定期清洗、防火排查相关要求，消除用火用气安全隐患 。</w:t>
      </w:r>
    </w:p>
    <w:p w14:paraId="31F9471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 xml:space="preserve"> </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下一步，</w:t>
      </w:r>
      <w:r>
        <w:rPr>
          <w:rFonts w:hint="eastAsia" w:ascii="Times New Roman" w:hAnsi="Times New Roman" w:eastAsia="仿宋" w:cs="Times New Roman"/>
          <w:sz w:val="32"/>
          <w:szCs w:val="32"/>
          <w:lang w:val="en-US" w:eastAsia="zh-CN"/>
        </w:rPr>
        <w:t>明山区</w:t>
      </w:r>
      <w:r>
        <w:rPr>
          <w:rFonts w:hint="default" w:ascii="Times New Roman" w:hAnsi="Times New Roman" w:eastAsia="仿宋" w:cs="Times New Roman"/>
          <w:sz w:val="32"/>
          <w:szCs w:val="32"/>
          <w:lang w:eastAsia="zh-CN"/>
        </w:rPr>
        <w:t>市场监督管理局</w:t>
      </w:r>
      <w:r>
        <w:rPr>
          <w:rFonts w:hint="default" w:ascii="Times New Roman" w:hAnsi="Times New Roman" w:eastAsia="仿宋" w:cs="Times New Roman"/>
          <w:sz w:val="32"/>
          <w:szCs w:val="32"/>
        </w:rPr>
        <w:t>将紧盯整改落实情况开展复查，持续加密考点周边巡查频次，动态管控食品安全风险，全力为考生营造安全放心的就餐环境。</w:t>
      </w:r>
    </w:p>
    <w:p w14:paraId="4126C3F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045C1D"/>
    <w:rsid w:val="6D913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428</Words>
  <Characters>429</Characters>
  <Lines>0</Lines>
  <Paragraphs>0</Paragraphs>
  <TotalTime>0</TotalTime>
  <ScaleCrop>false</ScaleCrop>
  <LinksUpToDate>false</LinksUpToDate>
  <CharactersWithSpaces>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2026-06-10T08:42:00Z</dcterms:created>
  <dc:creator>Administrator</dc:creator>
  <cp:lastModifiedBy>代楠</cp:lastModifiedBy>
  <dcterms:modified xsi:type="dcterms:W3CDTF">2026-06-11T07:47:21Z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eyJoZGlkIjoiNjIzN2Y3NzU1NjYxNWM5YTBmOWZmYWM0NmEwMDE0NWMiLCJ1c2VySWQiOiIzNjIyNTg1ODgifQ==</vt:lpwstr>
  </property>
  <property fmtid="{D5CDD505-2E9C-101B-9397-08002B2CF9AE}" pid="4" name="ICV">
    <vt:lpwstr>013BF2FFAFD94DE499254D214045E422_12</vt:lpwstr>
  </property>
</Properties>
</file>